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CF8E8" w14:textId="0B728CD0" w:rsidR="008E106A" w:rsidRPr="005D0667" w:rsidRDefault="002306E3" w:rsidP="00B601DF">
      <w:pPr>
        <w:keepNext/>
        <w:spacing w:after="120"/>
        <w:jc w:val="center"/>
        <w:rPr>
          <w:rFonts w:asciiTheme="majorHAnsi" w:hAnsiTheme="majorHAnsi"/>
          <w:b/>
          <w:sz w:val="26"/>
          <w:szCs w:val="26"/>
        </w:rPr>
      </w:pPr>
      <w:r w:rsidRPr="005D0667">
        <w:rPr>
          <w:rFonts w:asciiTheme="majorHAnsi" w:hAnsiTheme="majorHAnsi"/>
          <w:b/>
          <w:sz w:val="26"/>
          <w:szCs w:val="26"/>
        </w:rPr>
        <w:t xml:space="preserve">Market &amp; credit risk </w:t>
      </w:r>
      <w:r w:rsidR="00D97B62" w:rsidRPr="005D0667">
        <w:rPr>
          <w:rFonts w:asciiTheme="majorHAnsi" w:hAnsiTheme="majorHAnsi"/>
          <w:b/>
          <w:sz w:val="26"/>
          <w:szCs w:val="26"/>
        </w:rPr>
        <w:t xml:space="preserve">modelling </w:t>
      </w:r>
      <w:r w:rsidR="00CC04FC">
        <w:rPr>
          <w:rFonts w:asciiTheme="majorHAnsi" w:hAnsiTheme="majorHAnsi"/>
          <w:b/>
          <w:sz w:val="26"/>
          <w:szCs w:val="26"/>
        </w:rPr>
        <w:t>comparative</w:t>
      </w:r>
      <w:r w:rsidR="00CC04FC" w:rsidRPr="005D0667">
        <w:rPr>
          <w:rFonts w:asciiTheme="majorHAnsi" w:hAnsiTheme="majorHAnsi"/>
          <w:b/>
          <w:sz w:val="26"/>
          <w:szCs w:val="26"/>
        </w:rPr>
        <w:t xml:space="preserve"> </w:t>
      </w:r>
      <w:r w:rsidR="00D97B62" w:rsidRPr="005D0667">
        <w:rPr>
          <w:rFonts w:asciiTheme="majorHAnsi" w:hAnsiTheme="majorHAnsi"/>
          <w:b/>
          <w:sz w:val="26"/>
          <w:szCs w:val="26"/>
        </w:rPr>
        <w:t>study</w:t>
      </w:r>
      <w:r w:rsidR="00A3419F" w:rsidRPr="005D0667">
        <w:rPr>
          <w:rFonts w:asciiTheme="majorHAnsi" w:hAnsiTheme="majorHAnsi"/>
          <w:b/>
          <w:sz w:val="26"/>
          <w:szCs w:val="26"/>
        </w:rPr>
        <w:t xml:space="preserve"> (</w:t>
      </w:r>
      <w:r w:rsidR="00596BE1">
        <w:rPr>
          <w:rFonts w:asciiTheme="majorHAnsi" w:hAnsiTheme="majorHAnsi"/>
          <w:b/>
          <w:sz w:val="26"/>
          <w:szCs w:val="26"/>
        </w:rPr>
        <w:t>‘</w:t>
      </w:r>
      <w:r w:rsidR="00CC04FC" w:rsidRPr="005D0667">
        <w:rPr>
          <w:rFonts w:asciiTheme="majorHAnsi" w:hAnsiTheme="majorHAnsi"/>
          <w:b/>
          <w:sz w:val="26"/>
          <w:szCs w:val="26"/>
        </w:rPr>
        <w:t>MCR</w:t>
      </w:r>
      <w:r w:rsidR="00CC04FC">
        <w:rPr>
          <w:rFonts w:asciiTheme="majorHAnsi" w:hAnsiTheme="majorHAnsi"/>
          <w:b/>
          <w:sz w:val="26"/>
          <w:szCs w:val="26"/>
        </w:rPr>
        <w:t>C</w:t>
      </w:r>
      <w:r w:rsidR="00CC04FC" w:rsidRPr="005D0667">
        <w:rPr>
          <w:rFonts w:asciiTheme="majorHAnsi" w:hAnsiTheme="majorHAnsi"/>
          <w:b/>
          <w:sz w:val="26"/>
          <w:szCs w:val="26"/>
        </w:rPr>
        <w:t>S</w:t>
      </w:r>
      <w:r w:rsidR="00CC04FC">
        <w:rPr>
          <w:rFonts w:asciiTheme="majorHAnsi" w:hAnsiTheme="majorHAnsi"/>
          <w:b/>
          <w:sz w:val="26"/>
          <w:szCs w:val="26"/>
        </w:rPr>
        <w:t>’</w:t>
      </w:r>
      <w:r w:rsidR="00A3419F" w:rsidRPr="005D0667">
        <w:rPr>
          <w:rFonts w:asciiTheme="majorHAnsi" w:hAnsiTheme="majorHAnsi"/>
          <w:b/>
          <w:sz w:val="26"/>
          <w:szCs w:val="26"/>
        </w:rPr>
        <w:t>)</w:t>
      </w:r>
      <w:r w:rsidR="008E106A" w:rsidRPr="005D0667">
        <w:rPr>
          <w:rFonts w:asciiTheme="majorHAnsi" w:hAnsiTheme="majorHAnsi"/>
          <w:b/>
          <w:sz w:val="26"/>
          <w:szCs w:val="26"/>
        </w:rPr>
        <w:t xml:space="preserve">, </w:t>
      </w:r>
      <w:r w:rsidR="00D4611E" w:rsidRPr="005D0667">
        <w:rPr>
          <w:rFonts w:asciiTheme="majorHAnsi" w:hAnsiTheme="majorHAnsi"/>
          <w:b/>
          <w:sz w:val="26"/>
          <w:szCs w:val="26"/>
        </w:rPr>
        <w:br/>
      </w:r>
      <w:r w:rsidR="008E106A" w:rsidRPr="005D0667">
        <w:rPr>
          <w:rFonts w:asciiTheme="majorHAnsi" w:hAnsiTheme="majorHAnsi"/>
          <w:b/>
          <w:sz w:val="26"/>
          <w:szCs w:val="26"/>
        </w:rPr>
        <w:t xml:space="preserve">year-end </w:t>
      </w:r>
      <w:r w:rsidR="00F21154">
        <w:rPr>
          <w:rFonts w:asciiTheme="majorHAnsi" w:hAnsiTheme="majorHAnsi"/>
          <w:b/>
          <w:sz w:val="26"/>
          <w:szCs w:val="26"/>
        </w:rPr>
        <w:t>2023</w:t>
      </w:r>
      <w:r w:rsidR="0029017E" w:rsidRPr="005D0667">
        <w:rPr>
          <w:rFonts w:asciiTheme="majorHAnsi" w:hAnsiTheme="majorHAnsi"/>
          <w:b/>
          <w:sz w:val="26"/>
          <w:szCs w:val="26"/>
        </w:rPr>
        <w:t xml:space="preserve"> </w:t>
      </w:r>
      <w:proofErr w:type="gramStart"/>
      <w:r w:rsidR="008E106A" w:rsidRPr="005D0667">
        <w:rPr>
          <w:rFonts w:asciiTheme="majorHAnsi" w:hAnsiTheme="majorHAnsi"/>
          <w:b/>
          <w:sz w:val="26"/>
          <w:szCs w:val="26"/>
        </w:rPr>
        <w:t>edition</w:t>
      </w:r>
      <w:proofErr w:type="gramEnd"/>
      <w:r w:rsidR="00BC37F0">
        <w:rPr>
          <w:rFonts w:asciiTheme="majorHAnsi" w:hAnsiTheme="majorHAnsi"/>
          <w:b/>
          <w:sz w:val="26"/>
          <w:szCs w:val="26"/>
        </w:rPr>
        <w:t xml:space="preserve"> </w:t>
      </w:r>
    </w:p>
    <w:p w14:paraId="726E28AE" w14:textId="0083C116" w:rsidR="008573AA" w:rsidRPr="006062AA" w:rsidRDefault="00F31B19" w:rsidP="00F31B19">
      <w:pPr>
        <w:keepNext/>
        <w:spacing w:after="120"/>
        <w:jc w:val="center"/>
        <w:rPr>
          <w:rFonts w:asciiTheme="majorHAnsi" w:hAnsiTheme="majorHAnsi"/>
          <w:b/>
          <w:i/>
          <w:sz w:val="26"/>
          <w:szCs w:val="26"/>
          <w:lang w:val="fr-BE"/>
        </w:rPr>
      </w:pPr>
      <w:proofErr w:type="spellStart"/>
      <w:r w:rsidRPr="006062AA">
        <w:rPr>
          <w:rFonts w:asciiTheme="majorHAnsi" w:hAnsiTheme="majorHAnsi"/>
          <w:b/>
          <w:i/>
          <w:sz w:val="26"/>
          <w:lang w:val="fr-BE"/>
        </w:rPr>
        <w:t>Response</w:t>
      </w:r>
      <w:proofErr w:type="spellEnd"/>
      <w:r w:rsidRPr="006062AA">
        <w:rPr>
          <w:rFonts w:asciiTheme="majorHAnsi" w:hAnsiTheme="majorHAnsi"/>
          <w:b/>
          <w:i/>
          <w:sz w:val="26"/>
          <w:lang w:val="fr-BE"/>
        </w:rPr>
        <w:t xml:space="preserve"> </w:t>
      </w:r>
      <w:proofErr w:type="spellStart"/>
      <w:r w:rsidRPr="006062AA">
        <w:rPr>
          <w:rFonts w:asciiTheme="majorHAnsi" w:hAnsiTheme="majorHAnsi"/>
          <w:b/>
          <w:i/>
          <w:sz w:val="26"/>
          <w:lang w:val="fr-BE"/>
        </w:rPr>
        <w:t>template</w:t>
      </w:r>
      <w:proofErr w:type="spellEnd"/>
      <w:r w:rsidRPr="006062AA">
        <w:rPr>
          <w:rFonts w:asciiTheme="majorHAnsi" w:hAnsiTheme="majorHAnsi"/>
          <w:b/>
          <w:i/>
          <w:sz w:val="26"/>
          <w:szCs w:val="26"/>
          <w:lang w:val="fr-BE"/>
        </w:rPr>
        <w:t xml:space="preserve"> for part </w:t>
      </w:r>
      <w:r w:rsidR="00CC04FC" w:rsidRPr="006062AA">
        <w:rPr>
          <w:rFonts w:asciiTheme="majorHAnsi" w:hAnsiTheme="majorHAnsi"/>
          <w:b/>
          <w:i/>
          <w:sz w:val="26"/>
          <w:szCs w:val="26"/>
          <w:lang w:val="fr-BE"/>
        </w:rPr>
        <w:t xml:space="preserve">04 </w:t>
      </w:r>
      <w:r w:rsidRPr="006062AA">
        <w:rPr>
          <w:rFonts w:asciiTheme="majorHAnsi" w:hAnsiTheme="majorHAnsi"/>
          <w:b/>
          <w:i/>
          <w:sz w:val="26"/>
          <w:szCs w:val="26"/>
          <w:lang w:val="fr-BE"/>
        </w:rPr>
        <w:t>(qualitative questionnaire)</w:t>
      </w:r>
    </w:p>
    <w:p w14:paraId="592872CD" w14:textId="7EDD2661" w:rsidR="009A4A89" w:rsidRDefault="009A4A89" w:rsidP="00564D7D">
      <w:pPr>
        <w:keepNext/>
        <w:spacing w:before="720" w:after="120" w:line="240" w:lineRule="auto"/>
        <w:rPr>
          <w:rFonts w:asciiTheme="majorHAnsi" w:hAnsiTheme="majorHAnsi"/>
          <w:sz w:val="22"/>
          <w:szCs w:val="22"/>
        </w:rPr>
      </w:pPr>
      <w:r>
        <w:rPr>
          <w:rFonts w:asciiTheme="majorHAnsi" w:hAnsiTheme="majorHAnsi"/>
          <w:sz w:val="22"/>
          <w:szCs w:val="22"/>
        </w:rPr>
        <w:t>Prior to filling out your answers, please rename this file as ‘</w:t>
      </w:r>
      <w:r w:rsidR="00847B65" w:rsidRPr="00D53020">
        <w:rPr>
          <w:rFonts w:asciiTheme="majorHAnsi" w:hAnsiTheme="majorHAnsi"/>
          <w:i/>
          <w:sz w:val="22"/>
          <w:szCs w:val="22"/>
        </w:rPr>
        <w:t>firm-001_part-0</w:t>
      </w:r>
      <w:r w:rsidR="007F670F">
        <w:rPr>
          <w:rFonts w:asciiTheme="majorHAnsi" w:hAnsiTheme="majorHAnsi"/>
          <w:i/>
          <w:sz w:val="22"/>
          <w:szCs w:val="22"/>
        </w:rPr>
        <w:t>4</w:t>
      </w:r>
      <w:r w:rsidR="00847B65" w:rsidRPr="00D53020">
        <w:rPr>
          <w:rFonts w:asciiTheme="majorHAnsi" w:hAnsiTheme="majorHAnsi"/>
          <w:i/>
          <w:sz w:val="22"/>
          <w:szCs w:val="22"/>
        </w:rPr>
        <w:t>_response_template_year-end_</w:t>
      </w:r>
      <w:r w:rsidR="00F21154">
        <w:rPr>
          <w:rFonts w:asciiTheme="majorHAnsi" w:hAnsiTheme="majorHAnsi"/>
          <w:i/>
          <w:sz w:val="22"/>
          <w:szCs w:val="22"/>
        </w:rPr>
        <w:t>2023</w:t>
      </w:r>
      <w:r w:rsidR="00847B65" w:rsidRPr="00D53020">
        <w:rPr>
          <w:rFonts w:asciiTheme="majorHAnsi" w:hAnsiTheme="majorHAnsi"/>
          <w:i/>
          <w:sz w:val="22"/>
          <w:szCs w:val="22"/>
        </w:rPr>
        <w:t>_</w:t>
      </w:r>
      <w:r w:rsidR="00CC04FC" w:rsidRPr="00D53020">
        <w:rPr>
          <w:rFonts w:asciiTheme="majorHAnsi" w:hAnsiTheme="majorHAnsi"/>
          <w:i/>
          <w:sz w:val="22"/>
          <w:szCs w:val="22"/>
        </w:rPr>
        <w:t>mcr</w:t>
      </w:r>
      <w:r w:rsidR="00CC04FC">
        <w:rPr>
          <w:rFonts w:asciiTheme="majorHAnsi" w:hAnsiTheme="majorHAnsi"/>
          <w:i/>
          <w:sz w:val="22"/>
          <w:szCs w:val="22"/>
        </w:rPr>
        <w:t>c</w:t>
      </w:r>
      <w:r w:rsidR="00CC04FC" w:rsidRPr="00D53020">
        <w:rPr>
          <w:rFonts w:asciiTheme="majorHAnsi" w:hAnsiTheme="majorHAnsi"/>
          <w:i/>
          <w:sz w:val="22"/>
          <w:szCs w:val="22"/>
        </w:rPr>
        <w:t>s</w:t>
      </w:r>
      <w:r w:rsidR="00847B65" w:rsidRPr="00D53020">
        <w:rPr>
          <w:rFonts w:asciiTheme="majorHAnsi" w:hAnsiTheme="majorHAnsi"/>
          <w:i/>
          <w:sz w:val="22"/>
          <w:szCs w:val="22"/>
        </w:rPr>
        <w:t>.docx</w:t>
      </w:r>
      <w:r>
        <w:rPr>
          <w:rFonts w:asciiTheme="majorHAnsi" w:hAnsiTheme="majorHAnsi"/>
          <w:sz w:val="22"/>
          <w:szCs w:val="22"/>
        </w:rPr>
        <w:t>’</w:t>
      </w:r>
      <w:r w:rsidR="007C1019">
        <w:rPr>
          <w:rFonts w:asciiTheme="majorHAnsi" w:hAnsiTheme="majorHAnsi"/>
          <w:sz w:val="22"/>
          <w:szCs w:val="22"/>
        </w:rPr>
        <w:t>,</w:t>
      </w:r>
      <w:r w:rsidR="0050760C">
        <w:rPr>
          <w:rFonts w:asciiTheme="majorHAnsi" w:hAnsiTheme="majorHAnsi"/>
          <w:sz w:val="22"/>
          <w:szCs w:val="22"/>
        </w:rPr>
        <w:t xml:space="preserve"> </w:t>
      </w:r>
      <w:r w:rsidR="00847B65">
        <w:rPr>
          <w:rFonts w:asciiTheme="majorHAnsi" w:hAnsiTheme="majorHAnsi"/>
          <w:sz w:val="22"/>
          <w:szCs w:val="22"/>
        </w:rPr>
        <w:t>adapting the number</w:t>
      </w:r>
      <w:r w:rsidR="00497143">
        <w:rPr>
          <w:rFonts w:asciiTheme="majorHAnsi" w:hAnsiTheme="majorHAnsi"/>
          <w:sz w:val="22"/>
          <w:szCs w:val="22"/>
        </w:rPr>
        <w:t xml:space="preserve"> ‘</w:t>
      </w:r>
      <w:r w:rsidR="008D56DF" w:rsidRPr="00C62A8E">
        <w:rPr>
          <w:rFonts w:asciiTheme="majorHAnsi" w:hAnsiTheme="majorHAnsi"/>
          <w:i/>
          <w:sz w:val="22"/>
          <w:szCs w:val="22"/>
        </w:rPr>
        <w:t>001</w:t>
      </w:r>
      <w:r w:rsidR="00497143">
        <w:rPr>
          <w:rFonts w:asciiTheme="majorHAnsi" w:hAnsiTheme="majorHAnsi"/>
          <w:sz w:val="22"/>
          <w:szCs w:val="22"/>
        </w:rPr>
        <w:t xml:space="preserve">’ </w:t>
      </w:r>
      <w:r w:rsidR="008D56DF">
        <w:rPr>
          <w:rFonts w:asciiTheme="majorHAnsi" w:hAnsiTheme="majorHAnsi"/>
          <w:sz w:val="22"/>
          <w:szCs w:val="22"/>
        </w:rPr>
        <w:t>in the file name</w:t>
      </w:r>
      <w:r w:rsidR="00847B65">
        <w:rPr>
          <w:rFonts w:asciiTheme="majorHAnsi" w:hAnsiTheme="majorHAnsi"/>
          <w:sz w:val="22"/>
          <w:szCs w:val="22"/>
        </w:rPr>
        <w:t xml:space="preserve"> according to what </w:t>
      </w:r>
      <w:r w:rsidR="0050760C">
        <w:rPr>
          <w:rFonts w:asciiTheme="majorHAnsi" w:hAnsiTheme="majorHAnsi"/>
          <w:sz w:val="22"/>
          <w:szCs w:val="22"/>
        </w:rPr>
        <w:t xml:space="preserve">your </w:t>
      </w:r>
      <w:r w:rsidR="007C1019">
        <w:rPr>
          <w:rFonts w:asciiTheme="majorHAnsi" w:hAnsiTheme="majorHAnsi"/>
          <w:sz w:val="22"/>
          <w:szCs w:val="22"/>
        </w:rPr>
        <w:t>(</w:t>
      </w:r>
      <w:r w:rsidR="0050760C">
        <w:rPr>
          <w:rFonts w:asciiTheme="majorHAnsi" w:hAnsiTheme="majorHAnsi"/>
          <w:sz w:val="22"/>
          <w:szCs w:val="22"/>
        </w:rPr>
        <w:t>group</w:t>
      </w:r>
      <w:r w:rsidR="007C1019">
        <w:rPr>
          <w:rFonts w:asciiTheme="majorHAnsi" w:hAnsiTheme="majorHAnsi"/>
          <w:sz w:val="22"/>
          <w:szCs w:val="22"/>
        </w:rPr>
        <w:t>)</w:t>
      </w:r>
      <w:r w:rsidR="0050760C">
        <w:rPr>
          <w:rFonts w:asciiTheme="majorHAnsi" w:hAnsiTheme="majorHAnsi"/>
          <w:sz w:val="22"/>
          <w:szCs w:val="22"/>
        </w:rPr>
        <w:t xml:space="preserve"> supervisor</w:t>
      </w:r>
      <w:r w:rsidR="00847B65">
        <w:rPr>
          <w:rFonts w:asciiTheme="majorHAnsi" w:hAnsiTheme="majorHAnsi"/>
          <w:sz w:val="22"/>
          <w:szCs w:val="22"/>
        </w:rPr>
        <w:t xml:space="preserve"> might have indicated</w:t>
      </w:r>
      <w:r>
        <w:rPr>
          <w:rFonts w:asciiTheme="majorHAnsi" w:hAnsiTheme="majorHAnsi"/>
          <w:sz w:val="22"/>
          <w:szCs w:val="22"/>
        </w:rPr>
        <w:t>.</w:t>
      </w:r>
    </w:p>
    <w:p w14:paraId="10477DFE" w14:textId="376209BE" w:rsidR="004126F8" w:rsidRDefault="004126F8" w:rsidP="00E15203">
      <w:pPr>
        <w:keepNext/>
        <w:spacing w:after="120" w:line="240" w:lineRule="auto"/>
        <w:rPr>
          <w:rFonts w:asciiTheme="majorHAnsi" w:hAnsiTheme="majorHAnsi"/>
          <w:sz w:val="22"/>
          <w:szCs w:val="22"/>
        </w:rPr>
      </w:pPr>
      <w:r>
        <w:rPr>
          <w:rFonts w:asciiTheme="majorHAnsi" w:hAnsiTheme="majorHAnsi"/>
          <w:sz w:val="22"/>
          <w:szCs w:val="22"/>
        </w:rPr>
        <w:t xml:space="preserve">Please note that </w:t>
      </w:r>
      <w:r w:rsidR="0029017E">
        <w:rPr>
          <w:rFonts w:asciiTheme="majorHAnsi" w:hAnsiTheme="majorHAnsi"/>
          <w:sz w:val="22"/>
          <w:szCs w:val="22"/>
        </w:rPr>
        <w:t xml:space="preserve">all </w:t>
      </w:r>
      <w:r>
        <w:rPr>
          <w:rFonts w:asciiTheme="majorHAnsi" w:hAnsiTheme="majorHAnsi"/>
          <w:sz w:val="22"/>
          <w:szCs w:val="22"/>
        </w:rPr>
        <w:t xml:space="preserve">questions are literally taken from the previous study, </w:t>
      </w:r>
      <w:r w:rsidR="0029017E">
        <w:rPr>
          <w:rFonts w:asciiTheme="majorHAnsi" w:hAnsiTheme="majorHAnsi"/>
          <w:sz w:val="22"/>
          <w:szCs w:val="22"/>
        </w:rPr>
        <w:t>with an addition to question 6</w:t>
      </w:r>
      <w:r w:rsidR="00341985">
        <w:rPr>
          <w:rFonts w:asciiTheme="majorHAnsi" w:hAnsiTheme="majorHAnsi"/>
          <w:sz w:val="22"/>
          <w:szCs w:val="22"/>
        </w:rPr>
        <w:t>, namely sub-questions c and d</w:t>
      </w:r>
      <w:r>
        <w:rPr>
          <w:rFonts w:asciiTheme="majorHAnsi" w:hAnsiTheme="majorHAnsi"/>
          <w:sz w:val="22"/>
          <w:szCs w:val="22"/>
        </w:rPr>
        <w:t xml:space="preserve">. </w:t>
      </w:r>
      <w:r w:rsidR="00E15203" w:rsidRPr="006E636A">
        <w:rPr>
          <w:rFonts w:asciiTheme="majorHAnsi" w:hAnsiTheme="majorHAnsi"/>
          <w:sz w:val="22"/>
          <w:szCs w:val="22"/>
        </w:rPr>
        <w:t xml:space="preserve">In case your undertaking took part in this study please feel free to </w:t>
      </w:r>
      <w:r w:rsidR="00E15203">
        <w:rPr>
          <w:rFonts w:asciiTheme="majorHAnsi" w:hAnsiTheme="majorHAnsi"/>
          <w:sz w:val="22"/>
          <w:szCs w:val="22"/>
        </w:rPr>
        <w:t xml:space="preserve">copy &amp; paste and either explicitly confirm that answers are unchanged or </w:t>
      </w:r>
      <w:r w:rsidR="00E15203" w:rsidRPr="006E636A">
        <w:rPr>
          <w:rFonts w:asciiTheme="majorHAnsi" w:hAnsiTheme="majorHAnsi"/>
          <w:sz w:val="22"/>
          <w:szCs w:val="22"/>
        </w:rPr>
        <w:t>indicate changes</w:t>
      </w:r>
      <w:r w:rsidR="00E15203">
        <w:rPr>
          <w:rFonts w:asciiTheme="majorHAnsi" w:hAnsiTheme="majorHAnsi"/>
          <w:sz w:val="22"/>
          <w:szCs w:val="22"/>
        </w:rPr>
        <w:t xml:space="preserve"> since then</w:t>
      </w:r>
      <w:r>
        <w:rPr>
          <w:rFonts w:asciiTheme="majorHAnsi" w:hAnsiTheme="majorHAnsi"/>
          <w:sz w:val="22"/>
          <w:szCs w:val="22"/>
        </w:rPr>
        <w:t>.</w:t>
      </w:r>
    </w:p>
    <w:p w14:paraId="43DB6DD9" w14:textId="0DFEAC67" w:rsidR="00EA587D" w:rsidRPr="00564D7D" w:rsidRDefault="00EA587D" w:rsidP="00564D7D">
      <w:pPr>
        <w:keepNext/>
        <w:spacing w:after="600" w:line="240" w:lineRule="auto"/>
        <w:rPr>
          <w:rFonts w:asciiTheme="majorHAnsi" w:hAnsiTheme="majorHAnsi"/>
          <w:sz w:val="22"/>
          <w:szCs w:val="22"/>
        </w:rPr>
      </w:pPr>
      <w:r>
        <w:rPr>
          <w:rFonts w:asciiTheme="majorHAnsi" w:hAnsiTheme="majorHAnsi"/>
          <w:sz w:val="22"/>
          <w:szCs w:val="22"/>
        </w:rPr>
        <w:t xml:space="preserve">Your responses can be </w:t>
      </w:r>
      <w:proofErr w:type="gramStart"/>
      <w:r>
        <w:rPr>
          <w:rFonts w:asciiTheme="majorHAnsi" w:hAnsiTheme="majorHAnsi"/>
          <w:sz w:val="22"/>
          <w:szCs w:val="22"/>
        </w:rPr>
        <w:t>succinct, but</w:t>
      </w:r>
      <w:proofErr w:type="gramEnd"/>
      <w:r>
        <w:rPr>
          <w:rFonts w:asciiTheme="majorHAnsi" w:hAnsiTheme="majorHAnsi"/>
          <w:sz w:val="22"/>
          <w:szCs w:val="22"/>
        </w:rPr>
        <w:t xml:space="preserve"> should be sufficiently understandable &amp; comprehensive. You shall </w:t>
      </w:r>
      <w:r w:rsidRPr="00564D7D">
        <w:rPr>
          <w:rFonts w:asciiTheme="majorHAnsi" w:hAnsiTheme="majorHAnsi"/>
          <w:i/>
          <w:sz w:val="22"/>
          <w:szCs w:val="22"/>
        </w:rPr>
        <w:t>not</w:t>
      </w:r>
      <w:r>
        <w:rPr>
          <w:rFonts w:asciiTheme="majorHAnsi" w:hAnsiTheme="majorHAnsi"/>
          <w:sz w:val="22"/>
          <w:szCs w:val="22"/>
        </w:rPr>
        <w:t xml:space="preserve"> </w:t>
      </w:r>
      <w:r w:rsidRPr="00EA587D">
        <w:rPr>
          <w:rFonts w:asciiTheme="majorHAnsi" w:hAnsiTheme="majorHAnsi"/>
          <w:sz w:val="22"/>
          <w:szCs w:val="22"/>
        </w:rPr>
        <w:t>mention the name of your undertaking</w:t>
      </w:r>
      <w:r>
        <w:rPr>
          <w:rFonts w:asciiTheme="majorHAnsi" w:hAnsiTheme="majorHAnsi"/>
          <w:sz w:val="22"/>
          <w:szCs w:val="22"/>
        </w:rPr>
        <w:t>.</w:t>
      </w:r>
    </w:p>
    <w:p w14:paraId="7457B08C" w14:textId="7DC207E3" w:rsidR="00075754" w:rsidRPr="005D0667" w:rsidRDefault="005B0E9C" w:rsidP="005E713C">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Questions on your model</w:t>
      </w:r>
      <w:r w:rsidR="00596BE1">
        <w:rPr>
          <w:rFonts w:asciiTheme="majorHAnsi" w:hAnsiTheme="majorHAnsi"/>
          <w:b/>
          <w:sz w:val="22"/>
          <w:szCs w:val="22"/>
        </w:rPr>
        <w:t>’</w:t>
      </w:r>
      <w:r>
        <w:rPr>
          <w:rFonts w:asciiTheme="majorHAnsi" w:hAnsiTheme="majorHAnsi"/>
          <w:b/>
          <w:sz w:val="22"/>
          <w:szCs w:val="22"/>
        </w:rPr>
        <w:t>s structure</w:t>
      </w:r>
      <w:r w:rsidR="00242011">
        <w:rPr>
          <w:rFonts w:asciiTheme="majorHAnsi" w:hAnsiTheme="majorHAnsi"/>
          <w:b/>
          <w:sz w:val="22"/>
          <w:szCs w:val="22"/>
        </w:rPr>
        <w:t xml:space="preserve"> with respect to market &amp; credit risk</w:t>
      </w:r>
    </w:p>
    <w:p w14:paraId="50482891" w14:textId="0093DE3A" w:rsidR="00EF1E29" w:rsidRPr="00564D7D" w:rsidRDefault="002E6CC6" w:rsidP="004A71CA">
      <w:pPr>
        <w:pStyle w:val="ListParagraph"/>
        <w:numPr>
          <w:ilvl w:val="0"/>
          <w:numId w:val="1"/>
        </w:numPr>
        <w:spacing w:before="120" w:after="120"/>
        <w:ind w:left="493" w:hanging="493"/>
        <w:jc w:val="both"/>
        <w:rPr>
          <w:rFonts w:asciiTheme="majorHAnsi" w:hAnsiTheme="majorHAnsi"/>
          <w:sz w:val="22"/>
          <w:szCs w:val="22"/>
        </w:rPr>
      </w:pPr>
      <w:r w:rsidRPr="00564D7D">
        <w:rPr>
          <w:rFonts w:asciiTheme="majorHAnsi" w:hAnsiTheme="majorHAnsi"/>
          <w:sz w:val="22"/>
          <w:szCs w:val="22"/>
        </w:rPr>
        <w:t xml:space="preserve">Please provide a </w:t>
      </w:r>
      <w:r w:rsidR="00D83D9F">
        <w:rPr>
          <w:rFonts w:asciiTheme="majorHAnsi" w:hAnsiTheme="majorHAnsi"/>
          <w:sz w:val="22"/>
          <w:szCs w:val="22"/>
        </w:rPr>
        <w:t xml:space="preserve">very </w:t>
      </w:r>
      <w:r w:rsidRPr="00564D7D">
        <w:rPr>
          <w:rFonts w:asciiTheme="majorHAnsi" w:hAnsiTheme="majorHAnsi"/>
          <w:sz w:val="22"/>
          <w:szCs w:val="22"/>
        </w:rPr>
        <w:t>succinct specification of the model structure</w:t>
      </w:r>
      <w:r w:rsidR="007476AB">
        <w:rPr>
          <w:rFonts w:asciiTheme="majorHAnsi" w:hAnsiTheme="majorHAnsi"/>
          <w:sz w:val="22"/>
          <w:szCs w:val="22"/>
        </w:rPr>
        <w:t xml:space="preserve">. </w:t>
      </w:r>
      <w:r w:rsidR="00242011">
        <w:rPr>
          <w:rFonts w:asciiTheme="majorHAnsi" w:hAnsiTheme="majorHAnsi"/>
          <w:sz w:val="22"/>
          <w:szCs w:val="22"/>
        </w:rPr>
        <w:t xml:space="preserve">As </w:t>
      </w:r>
      <w:r w:rsidR="00564D7D">
        <w:rPr>
          <w:rFonts w:asciiTheme="majorHAnsi" w:hAnsiTheme="majorHAnsi"/>
          <w:sz w:val="22"/>
          <w:szCs w:val="22"/>
        </w:rPr>
        <w:t xml:space="preserve">a </w:t>
      </w:r>
      <w:r w:rsidR="00242011">
        <w:rPr>
          <w:rFonts w:asciiTheme="majorHAnsi" w:hAnsiTheme="majorHAnsi"/>
          <w:sz w:val="22"/>
          <w:szCs w:val="22"/>
        </w:rPr>
        <w:t>reference</w:t>
      </w:r>
      <w:r w:rsidR="00564D7D">
        <w:rPr>
          <w:rFonts w:asciiTheme="majorHAnsi" w:hAnsiTheme="majorHAnsi"/>
          <w:sz w:val="22"/>
          <w:szCs w:val="22"/>
        </w:rPr>
        <w:t>,</w:t>
      </w:r>
      <w:r w:rsidR="00242011">
        <w:rPr>
          <w:rFonts w:asciiTheme="majorHAnsi" w:hAnsiTheme="majorHAnsi"/>
          <w:sz w:val="22"/>
          <w:szCs w:val="22"/>
        </w:rPr>
        <w:t xml:space="preserve"> please use the rough classification given in the </w:t>
      </w:r>
      <w:r w:rsidR="003C7B6A">
        <w:rPr>
          <w:rFonts w:asciiTheme="majorHAnsi" w:hAnsiTheme="majorHAnsi"/>
          <w:sz w:val="22"/>
          <w:szCs w:val="22"/>
        </w:rPr>
        <w:t xml:space="preserve">separate </w:t>
      </w:r>
      <w:r w:rsidR="00242011">
        <w:rPr>
          <w:rFonts w:asciiTheme="majorHAnsi" w:hAnsiTheme="majorHAnsi"/>
          <w:sz w:val="22"/>
          <w:szCs w:val="22"/>
        </w:rPr>
        <w:t>instructions</w:t>
      </w:r>
      <w:r w:rsidR="003C7B6A">
        <w:rPr>
          <w:rFonts w:asciiTheme="majorHAnsi" w:hAnsiTheme="majorHAnsi"/>
          <w:sz w:val="22"/>
          <w:szCs w:val="22"/>
        </w:rPr>
        <w:t xml:space="preserve"> document</w:t>
      </w:r>
      <w:r w:rsidR="007C1019">
        <w:rPr>
          <w:rFonts w:asciiTheme="majorHAnsi" w:hAnsiTheme="majorHAnsi"/>
          <w:sz w:val="22"/>
          <w:szCs w:val="22"/>
        </w:rPr>
        <w:t>,</w:t>
      </w:r>
      <w:r w:rsidR="00242011">
        <w:rPr>
          <w:rFonts w:asciiTheme="majorHAnsi" w:hAnsiTheme="majorHAnsi"/>
          <w:sz w:val="22"/>
          <w:szCs w:val="22"/>
        </w:rPr>
        <w:t xml:space="preserve"> </w:t>
      </w:r>
      <w:r w:rsidR="007C1019">
        <w:rPr>
          <w:rFonts w:asciiTheme="majorHAnsi" w:hAnsiTheme="majorHAnsi"/>
          <w:sz w:val="22"/>
          <w:szCs w:val="22"/>
        </w:rPr>
        <w:t xml:space="preserve">section </w:t>
      </w:r>
      <w:r w:rsidR="00376A1C">
        <w:rPr>
          <w:rFonts w:asciiTheme="majorHAnsi" w:hAnsiTheme="majorHAnsi"/>
          <w:sz w:val="22"/>
          <w:szCs w:val="22"/>
        </w:rPr>
        <w:t>IV</w:t>
      </w:r>
      <w:r w:rsidR="007C1019">
        <w:rPr>
          <w:rFonts w:asciiTheme="majorHAnsi" w:hAnsiTheme="majorHAnsi"/>
          <w:sz w:val="22"/>
          <w:szCs w:val="22"/>
        </w:rPr>
        <w:t xml:space="preserve">, </w:t>
      </w:r>
      <w:r w:rsidR="00895BD8" w:rsidRPr="00276017">
        <w:rPr>
          <w:rFonts w:asciiTheme="majorHAnsi" w:hAnsiTheme="majorHAnsi"/>
          <w:sz w:val="22"/>
          <w:szCs w:val="22"/>
        </w:rPr>
        <w:t xml:space="preserve">under part </w:t>
      </w:r>
      <w:r w:rsidR="004633B9">
        <w:rPr>
          <w:rFonts w:asciiTheme="majorHAnsi" w:hAnsiTheme="majorHAnsi"/>
          <w:sz w:val="22"/>
          <w:szCs w:val="22"/>
        </w:rPr>
        <w:t xml:space="preserve">02 </w:t>
      </w:r>
      <w:r w:rsidR="008964DD">
        <w:rPr>
          <w:rFonts w:asciiTheme="majorHAnsi" w:hAnsiTheme="majorHAnsi"/>
          <w:sz w:val="22"/>
          <w:szCs w:val="22"/>
        </w:rPr>
        <w:t>– and particularly:</w:t>
      </w:r>
      <w:r w:rsidR="00242011">
        <w:rPr>
          <w:rFonts w:asciiTheme="majorHAnsi" w:hAnsiTheme="majorHAnsi"/>
          <w:sz w:val="22"/>
          <w:szCs w:val="22"/>
        </w:rPr>
        <w:t xml:space="preserve"> </w:t>
      </w:r>
      <w:r w:rsidR="00895BD8">
        <w:rPr>
          <w:rFonts w:asciiTheme="majorHAnsi" w:hAnsiTheme="majorHAnsi"/>
          <w:sz w:val="22"/>
          <w:szCs w:val="22"/>
        </w:rPr>
        <w:t>case</w:t>
      </w:r>
      <w:r w:rsidR="00B862D3">
        <w:rPr>
          <w:rFonts w:asciiTheme="majorHAnsi" w:hAnsiTheme="majorHAnsi"/>
          <w:sz w:val="22"/>
          <w:szCs w:val="22"/>
        </w:rPr>
        <w:t>s</w:t>
      </w:r>
      <w:r w:rsidR="00895BD8">
        <w:rPr>
          <w:rFonts w:asciiTheme="majorHAnsi" w:hAnsiTheme="majorHAnsi"/>
          <w:sz w:val="22"/>
          <w:szCs w:val="22"/>
        </w:rPr>
        <w:t xml:space="preserve"> </w:t>
      </w:r>
      <w:r w:rsidR="00242011">
        <w:rPr>
          <w:rFonts w:asciiTheme="majorHAnsi" w:hAnsiTheme="majorHAnsi"/>
          <w:sz w:val="22"/>
          <w:szCs w:val="22"/>
        </w:rPr>
        <w:t>(</w:t>
      </w:r>
      <w:r w:rsidR="007D061C">
        <w:rPr>
          <w:rFonts w:asciiTheme="majorHAnsi" w:hAnsiTheme="majorHAnsi"/>
          <w:sz w:val="22"/>
          <w:szCs w:val="22"/>
        </w:rPr>
        <w:t>A</w:t>
      </w:r>
      <w:r w:rsidR="00242011">
        <w:rPr>
          <w:rFonts w:asciiTheme="majorHAnsi" w:hAnsiTheme="majorHAnsi"/>
          <w:sz w:val="22"/>
          <w:szCs w:val="22"/>
        </w:rPr>
        <w:t>)</w:t>
      </w:r>
      <w:r w:rsidRPr="00564D7D">
        <w:rPr>
          <w:rFonts w:asciiTheme="majorHAnsi" w:hAnsiTheme="majorHAnsi"/>
          <w:sz w:val="22"/>
          <w:szCs w:val="22"/>
        </w:rPr>
        <w:t xml:space="preserve"> </w:t>
      </w:r>
      <w:r w:rsidR="007D061C">
        <w:rPr>
          <w:rFonts w:asciiTheme="majorHAnsi" w:hAnsiTheme="majorHAnsi"/>
          <w:sz w:val="22"/>
          <w:szCs w:val="22"/>
        </w:rPr>
        <w:t>t</w:t>
      </w:r>
      <w:r w:rsidR="00242011">
        <w:rPr>
          <w:rFonts w:asciiTheme="majorHAnsi" w:hAnsiTheme="majorHAnsi"/>
          <w:sz w:val="22"/>
          <w:szCs w:val="22"/>
        </w:rPr>
        <w:t>o</w:t>
      </w:r>
      <w:r w:rsidR="007D061C">
        <w:rPr>
          <w:rFonts w:asciiTheme="majorHAnsi" w:hAnsiTheme="majorHAnsi"/>
          <w:sz w:val="22"/>
          <w:szCs w:val="22"/>
        </w:rPr>
        <w:t xml:space="preserve"> </w:t>
      </w:r>
      <w:r w:rsidR="00242011">
        <w:rPr>
          <w:rFonts w:asciiTheme="majorHAnsi" w:hAnsiTheme="majorHAnsi"/>
          <w:sz w:val="22"/>
          <w:szCs w:val="22"/>
        </w:rPr>
        <w:t>(</w:t>
      </w:r>
      <w:r w:rsidR="007D061C">
        <w:rPr>
          <w:rFonts w:asciiTheme="majorHAnsi" w:hAnsiTheme="majorHAnsi"/>
          <w:sz w:val="22"/>
          <w:szCs w:val="22"/>
        </w:rPr>
        <w:t>E)</w:t>
      </w:r>
      <w:r w:rsidR="006B73E9" w:rsidRPr="00564D7D">
        <w:rPr>
          <w:rFonts w:asciiTheme="majorHAnsi" w:hAnsiTheme="majorHAnsi"/>
          <w:sz w:val="22"/>
          <w:szCs w:val="22"/>
        </w:rPr>
        <w:t>.</w:t>
      </w:r>
      <w:r w:rsidR="00DD2646">
        <w:rPr>
          <w:rFonts w:asciiTheme="majorHAnsi" w:hAnsiTheme="majorHAnsi"/>
          <w:sz w:val="22"/>
          <w:szCs w:val="22"/>
        </w:rPr>
        <w:t xml:space="preserve"> If deemed necessary, you can provide some additional explanation.</w:t>
      </w:r>
    </w:p>
    <w:p w14:paraId="7B491698" w14:textId="77777777" w:rsidR="00EF1E29" w:rsidRPr="00EA231F" w:rsidRDefault="00EF1E29" w:rsidP="00564D7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F1E29" w:rsidRPr="00EA231F" w14:paraId="4271F5CD" w14:textId="77777777" w:rsidTr="0045183C">
        <w:trPr>
          <w:trHeight w:val="720"/>
        </w:trPr>
        <w:tc>
          <w:tcPr>
            <w:tcW w:w="9184" w:type="dxa"/>
          </w:tcPr>
          <w:p w14:paraId="3DF4AFD8" w14:textId="77777777" w:rsidR="00EF1E29" w:rsidRPr="00EA231F" w:rsidRDefault="00EF1E29" w:rsidP="0045183C">
            <w:pPr>
              <w:pStyle w:val="ListParagraph"/>
              <w:spacing w:before="120" w:after="120"/>
              <w:ind w:left="50"/>
              <w:jc w:val="both"/>
              <w:rPr>
                <w:rFonts w:asciiTheme="majorHAnsi" w:hAnsiTheme="majorHAnsi"/>
                <w:sz w:val="22"/>
                <w:szCs w:val="22"/>
              </w:rPr>
            </w:pPr>
          </w:p>
          <w:p w14:paraId="6F0AB739" w14:textId="77777777" w:rsidR="00EF1E29" w:rsidRPr="00EA231F" w:rsidRDefault="00EF1E29" w:rsidP="0045183C">
            <w:pPr>
              <w:pStyle w:val="ListParagraph"/>
              <w:spacing w:before="120" w:after="120"/>
              <w:ind w:left="50"/>
              <w:jc w:val="both"/>
              <w:rPr>
                <w:rFonts w:asciiTheme="majorHAnsi" w:hAnsiTheme="majorHAnsi"/>
                <w:sz w:val="22"/>
                <w:szCs w:val="22"/>
              </w:rPr>
            </w:pPr>
          </w:p>
          <w:p w14:paraId="09240A09" w14:textId="77777777" w:rsidR="00EF1E29" w:rsidRPr="00EA231F" w:rsidRDefault="00EF1E29" w:rsidP="0045183C">
            <w:pPr>
              <w:pStyle w:val="ListParagraph"/>
              <w:spacing w:before="120" w:after="120"/>
              <w:ind w:left="50"/>
              <w:jc w:val="both"/>
              <w:rPr>
                <w:rFonts w:asciiTheme="majorHAnsi" w:hAnsiTheme="majorHAnsi"/>
                <w:sz w:val="22"/>
                <w:szCs w:val="22"/>
              </w:rPr>
            </w:pPr>
          </w:p>
          <w:p w14:paraId="46A1A634" w14:textId="77777777" w:rsidR="00EF1E29" w:rsidRPr="00EA231F" w:rsidRDefault="00EF1E29" w:rsidP="0045183C">
            <w:pPr>
              <w:pStyle w:val="ListParagraph"/>
              <w:spacing w:before="120" w:after="120"/>
              <w:ind w:left="50"/>
              <w:jc w:val="both"/>
              <w:rPr>
                <w:rFonts w:asciiTheme="majorHAnsi" w:hAnsiTheme="majorHAnsi"/>
                <w:sz w:val="22"/>
                <w:szCs w:val="22"/>
              </w:rPr>
            </w:pPr>
          </w:p>
        </w:tc>
      </w:tr>
    </w:tbl>
    <w:p w14:paraId="243E5E42" w14:textId="66F52C04" w:rsidR="00EA231F" w:rsidRPr="00EA231F" w:rsidRDefault="00EA231F" w:rsidP="004A71CA">
      <w:pPr>
        <w:pStyle w:val="ListParagraph"/>
        <w:numPr>
          <w:ilvl w:val="0"/>
          <w:numId w:val="1"/>
        </w:numPr>
        <w:spacing w:before="120" w:after="120"/>
        <w:ind w:left="493" w:hanging="493"/>
        <w:jc w:val="both"/>
        <w:rPr>
          <w:rFonts w:asciiTheme="majorHAnsi" w:hAnsiTheme="majorHAnsi"/>
          <w:sz w:val="22"/>
          <w:szCs w:val="22"/>
        </w:rPr>
      </w:pPr>
      <w:r w:rsidRPr="00EA231F">
        <w:rPr>
          <w:rFonts w:asciiTheme="majorHAnsi" w:hAnsiTheme="majorHAnsi"/>
          <w:sz w:val="22"/>
          <w:szCs w:val="22"/>
        </w:rPr>
        <w:t xml:space="preserve">Which </w:t>
      </w:r>
      <w:r w:rsidR="00B71AC7">
        <w:rPr>
          <w:rFonts w:asciiTheme="majorHAnsi" w:hAnsiTheme="majorHAnsi"/>
          <w:sz w:val="22"/>
          <w:szCs w:val="22"/>
        </w:rPr>
        <w:t xml:space="preserve">market &amp; credit </w:t>
      </w:r>
      <w:r w:rsidRPr="00EA231F">
        <w:rPr>
          <w:rFonts w:asciiTheme="majorHAnsi" w:hAnsiTheme="majorHAnsi"/>
          <w:sz w:val="22"/>
          <w:szCs w:val="22"/>
        </w:rPr>
        <w:t xml:space="preserve">risk factors are covered by your </w:t>
      </w:r>
      <w:r w:rsidR="00B71AC7">
        <w:rPr>
          <w:rFonts w:asciiTheme="majorHAnsi" w:hAnsiTheme="majorHAnsi"/>
          <w:sz w:val="22"/>
          <w:szCs w:val="22"/>
        </w:rPr>
        <w:t>model</w:t>
      </w:r>
      <w:r w:rsidRPr="00EA231F">
        <w:rPr>
          <w:rFonts w:asciiTheme="majorHAnsi" w:hAnsiTheme="majorHAnsi"/>
          <w:sz w:val="22"/>
          <w:szCs w:val="22"/>
        </w:rPr>
        <w:t xml:space="preserve"> (but without going into overly detailed risk driver specifications)?</w:t>
      </w:r>
    </w:p>
    <w:p w14:paraId="2B3AF878" w14:textId="41C238E0" w:rsidR="004F573B" w:rsidRDefault="004F573B" w:rsidP="0036740A">
      <w:pPr>
        <w:pStyle w:val="ListParagraph"/>
        <w:spacing w:before="120" w:after="120"/>
        <w:ind w:left="493"/>
        <w:jc w:val="both"/>
        <w:rPr>
          <w:rFonts w:asciiTheme="majorHAnsi" w:hAnsiTheme="majorHAnsi"/>
          <w:sz w:val="22"/>
          <w:szCs w:val="22"/>
        </w:rPr>
      </w:pPr>
      <w:r>
        <w:rPr>
          <w:rFonts w:asciiTheme="majorHAnsi" w:hAnsiTheme="majorHAnsi"/>
          <w:sz w:val="22"/>
          <w:szCs w:val="22"/>
        </w:rPr>
        <w:t xml:space="preserve">Please distinguish between the market and credit </w:t>
      </w:r>
      <w:proofErr w:type="gramStart"/>
      <w:r>
        <w:rPr>
          <w:rFonts w:asciiTheme="majorHAnsi" w:hAnsiTheme="majorHAnsi"/>
          <w:sz w:val="22"/>
          <w:szCs w:val="22"/>
        </w:rPr>
        <w:t>risk</w:t>
      </w:r>
      <w:r w:rsidR="00EF730C">
        <w:rPr>
          <w:rFonts w:asciiTheme="majorHAnsi" w:hAnsiTheme="majorHAnsi"/>
          <w:sz w:val="22"/>
          <w:szCs w:val="22"/>
        </w:rPr>
        <w:t>,</w:t>
      </w:r>
      <w:r>
        <w:rPr>
          <w:rFonts w:asciiTheme="majorHAnsi" w:hAnsiTheme="majorHAnsi"/>
          <w:sz w:val="22"/>
          <w:szCs w:val="22"/>
        </w:rPr>
        <w:t xml:space="preserve"> if</w:t>
      </w:r>
      <w:proofErr w:type="gramEnd"/>
      <w:r>
        <w:rPr>
          <w:rFonts w:asciiTheme="majorHAnsi" w:hAnsiTheme="majorHAnsi"/>
          <w:sz w:val="22"/>
          <w:szCs w:val="22"/>
        </w:rPr>
        <w:t xml:space="preserve"> </w:t>
      </w:r>
      <w:r w:rsidR="005E25DB">
        <w:rPr>
          <w:rFonts w:asciiTheme="majorHAnsi" w:hAnsiTheme="majorHAnsi"/>
          <w:sz w:val="22"/>
          <w:szCs w:val="22"/>
        </w:rPr>
        <w:t>these correspond to</w:t>
      </w:r>
      <w:r>
        <w:rPr>
          <w:rFonts w:asciiTheme="majorHAnsi" w:hAnsiTheme="majorHAnsi"/>
          <w:sz w:val="22"/>
          <w:szCs w:val="22"/>
        </w:rPr>
        <w:t xml:space="preserve"> two distinct modules</w:t>
      </w:r>
      <w:r w:rsidR="00B76E6D">
        <w:rPr>
          <w:rFonts w:asciiTheme="majorHAnsi" w:hAnsiTheme="majorHAnsi"/>
          <w:sz w:val="22"/>
          <w:szCs w:val="22"/>
        </w:rPr>
        <w:t xml:space="preserve"> of your model</w:t>
      </w:r>
      <w:r>
        <w:rPr>
          <w:rFonts w:asciiTheme="majorHAnsi" w:hAnsiTheme="majorHAnsi"/>
          <w:sz w:val="22"/>
          <w:szCs w:val="22"/>
        </w:rPr>
        <w:t>.</w:t>
      </w:r>
    </w:p>
    <w:p w14:paraId="07B2CDCA" w14:textId="77777777" w:rsidR="00EA231F" w:rsidRPr="00EA231F" w:rsidRDefault="00EA231F" w:rsidP="00564D7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0F29ECE5" w14:textId="77777777" w:rsidTr="00E516D6">
        <w:trPr>
          <w:trHeight w:val="720"/>
        </w:trPr>
        <w:tc>
          <w:tcPr>
            <w:tcW w:w="9184" w:type="dxa"/>
          </w:tcPr>
          <w:p w14:paraId="718D809E"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5C8C1D1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0645DB26"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40F4ECB7"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5671BA72" w14:textId="063884D2" w:rsidR="00EA231F" w:rsidRDefault="00672048"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Further to the previous question, w</w:t>
      </w:r>
      <w:r w:rsidR="00C66EF0">
        <w:rPr>
          <w:rFonts w:asciiTheme="majorHAnsi" w:hAnsiTheme="majorHAnsi"/>
          <w:sz w:val="22"/>
          <w:szCs w:val="22"/>
        </w:rPr>
        <w:t xml:space="preserve">hich </w:t>
      </w:r>
      <w:r w:rsidR="00564D7D">
        <w:rPr>
          <w:rFonts w:asciiTheme="majorHAnsi" w:hAnsiTheme="majorHAnsi"/>
          <w:sz w:val="22"/>
          <w:szCs w:val="22"/>
        </w:rPr>
        <w:t>sub-risks</w:t>
      </w:r>
      <w:r w:rsidR="00C66EF0">
        <w:rPr>
          <w:rFonts w:asciiTheme="majorHAnsi" w:hAnsiTheme="majorHAnsi"/>
          <w:sz w:val="22"/>
          <w:szCs w:val="22"/>
        </w:rPr>
        <w:t xml:space="preserve"> of the </w:t>
      </w:r>
      <w:r w:rsidR="00BB3809">
        <w:rPr>
          <w:rFonts w:asciiTheme="majorHAnsi" w:hAnsiTheme="majorHAnsi"/>
          <w:sz w:val="22"/>
          <w:szCs w:val="22"/>
        </w:rPr>
        <w:t>“</w:t>
      </w:r>
      <w:r w:rsidR="00C66EF0">
        <w:rPr>
          <w:rFonts w:asciiTheme="majorHAnsi" w:hAnsiTheme="majorHAnsi"/>
          <w:sz w:val="22"/>
          <w:szCs w:val="22"/>
        </w:rPr>
        <w:t>credit risk</w:t>
      </w:r>
      <w:r w:rsidR="00321D12">
        <w:rPr>
          <w:rFonts w:asciiTheme="majorHAnsi" w:hAnsiTheme="majorHAnsi"/>
          <w:sz w:val="22"/>
          <w:szCs w:val="22"/>
        </w:rPr>
        <w:t>”</w:t>
      </w:r>
      <w:r w:rsidR="00C66EF0">
        <w:rPr>
          <w:rFonts w:asciiTheme="majorHAnsi" w:hAnsiTheme="majorHAnsi"/>
          <w:sz w:val="22"/>
          <w:szCs w:val="22"/>
        </w:rPr>
        <w:t xml:space="preserve"> (default risk, rating migration risk and/or </w:t>
      </w:r>
      <w:r w:rsidR="00596BE1">
        <w:rPr>
          <w:rFonts w:asciiTheme="majorHAnsi" w:hAnsiTheme="majorHAnsi"/>
          <w:sz w:val="22"/>
          <w:szCs w:val="22"/>
        </w:rPr>
        <w:t>‘</w:t>
      </w:r>
      <w:r w:rsidR="00C66EF0">
        <w:rPr>
          <w:rFonts w:asciiTheme="majorHAnsi" w:hAnsiTheme="majorHAnsi"/>
          <w:sz w:val="22"/>
          <w:szCs w:val="22"/>
        </w:rPr>
        <w:t>pure</w:t>
      </w:r>
      <w:r w:rsidR="00596BE1">
        <w:rPr>
          <w:rFonts w:asciiTheme="majorHAnsi" w:hAnsiTheme="majorHAnsi"/>
          <w:sz w:val="22"/>
          <w:szCs w:val="22"/>
        </w:rPr>
        <w:t>’</w:t>
      </w:r>
      <w:r w:rsidR="00C66EF0">
        <w:rPr>
          <w:rFonts w:asciiTheme="majorHAnsi" w:hAnsiTheme="majorHAnsi"/>
          <w:sz w:val="22"/>
          <w:szCs w:val="22"/>
        </w:rPr>
        <w:t xml:space="preserve"> </w:t>
      </w:r>
      <w:r w:rsidR="00C66EF0" w:rsidRPr="00EA231F">
        <w:rPr>
          <w:rFonts w:asciiTheme="majorHAnsi" w:hAnsiTheme="majorHAnsi"/>
          <w:sz w:val="22"/>
          <w:szCs w:val="22"/>
        </w:rPr>
        <w:t>credit spread risk</w:t>
      </w:r>
      <w:r w:rsidR="00C66EF0">
        <w:rPr>
          <w:rFonts w:asciiTheme="majorHAnsi" w:hAnsiTheme="majorHAnsi"/>
          <w:sz w:val="22"/>
          <w:szCs w:val="22"/>
        </w:rPr>
        <w:t>)</w:t>
      </w:r>
      <w:r w:rsidR="009C6354">
        <w:rPr>
          <w:rFonts w:asciiTheme="majorHAnsi" w:hAnsiTheme="majorHAnsi"/>
          <w:sz w:val="22"/>
          <w:szCs w:val="22"/>
        </w:rPr>
        <w:t xml:space="preserve"> are covered by</w:t>
      </w:r>
      <w:r w:rsidR="00C66EF0" w:rsidRPr="00EA231F">
        <w:rPr>
          <w:rFonts w:asciiTheme="majorHAnsi" w:hAnsiTheme="majorHAnsi"/>
          <w:sz w:val="22"/>
          <w:szCs w:val="22"/>
        </w:rPr>
        <w:t xml:space="preserve"> </w:t>
      </w:r>
      <w:r w:rsidR="00C66EF0">
        <w:rPr>
          <w:rFonts w:asciiTheme="majorHAnsi" w:hAnsiTheme="majorHAnsi"/>
          <w:sz w:val="22"/>
          <w:szCs w:val="22"/>
        </w:rPr>
        <w:t>your</w:t>
      </w:r>
      <w:r w:rsidR="00EA231F" w:rsidRPr="00EA231F">
        <w:rPr>
          <w:rFonts w:asciiTheme="majorHAnsi" w:hAnsiTheme="majorHAnsi"/>
          <w:sz w:val="22"/>
          <w:szCs w:val="22"/>
        </w:rPr>
        <w:t xml:space="preserve"> market </w:t>
      </w:r>
      <w:r w:rsidR="004230F2">
        <w:rPr>
          <w:rFonts w:asciiTheme="majorHAnsi" w:hAnsiTheme="majorHAnsi"/>
          <w:sz w:val="22"/>
          <w:szCs w:val="22"/>
        </w:rPr>
        <w:t xml:space="preserve">and/or credit </w:t>
      </w:r>
      <w:r w:rsidR="00EA231F" w:rsidRPr="00EA231F">
        <w:rPr>
          <w:rFonts w:asciiTheme="majorHAnsi" w:hAnsiTheme="majorHAnsi"/>
          <w:sz w:val="22"/>
          <w:szCs w:val="22"/>
        </w:rPr>
        <w:t xml:space="preserve">risk </w:t>
      </w:r>
      <w:r w:rsidR="004230F2">
        <w:rPr>
          <w:rFonts w:asciiTheme="majorHAnsi" w:hAnsiTheme="majorHAnsi"/>
          <w:sz w:val="22"/>
          <w:szCs w:val="22"/>
        </w:rPr>
        <w:t>modules</w:t>
      </w:r>
      <w:r w:rsidR="00C66EF0">
        <w:rPr>
          <w:rFonts w:asciiTheme="majorHAnsi" w:hAnsiTheme="majorHAnsi"/>
          <w:sz w:val="22"/>
          <w:szCs w:val="22"/>
        </w:rPr>
        <w:t>?</w:t>
      </w:r>
      <w:r w:rsidR="00EA231F" w:rsidRPr="00EA231F">
        <w:rPr>
          <w:rFonts w:asciiTheme="majorHAnsi" w:hAnsiTheme="majorHAnsi"/>
          <w:sz w:val="22"/>
          <w:szCs w:val="22"/>
        </w:rPr>
        <w:t xml:space="preserve"> </w:t>
      </w:r>
      <w:proofErr w:type="gramStart"/>
      <w:r w:rsidR="00C66EF0">
        <w:rPr>
          <w:rFonts w:asciiTheme="majorHAnsi" w:hAnsiTheme="majorHAnsi"/>
          <w:sz w:val="22"/>
          <w:szCs w:val="22"/>
        </w:rPr>
        <w:t>Cl</w:t>
      </w:r>
      <w:r w:rsidR="00AB09FF">
        <w:rPr>
          <w:rFonts w:asciiTheme="majorHAnsi" w:hAnsiTheme="majorHAnsi"/>
          <w:sz w:val="22"/>
          <w:szCs w:val="22"/>
        </w:rPr>
        <w:t>ar</w:t>
      </w:r>
      <w:r w:rsidR="00C66EF0">
        <w:rPr>
          <w:rFonts w:asciiTheme="majorHAnsi" w:hAnsiTheme="majorHAnsi"/>
          <w:sz w:val="22"/>
          <w:szCs w:val="22"/>
        </w:rPr>
        <w:t>ify also</w:t>
      </w:r>
      <w:proofErr w:type="gramEnd"/>
      <w:r w:rsidR="00AB09FF">
        <w:rPr>
          <w:rFonts w:asciiTheme="majorHAnsi" w:hAnsiTheme="majorHAnsi"/>
          <w:sz w:val="22"/>
          <w:szCs w:val="22"/>
        </w:rPr>
        <w:t xml:space="preserve"> your definitions of the </w:t>
      </w:r>
      <w:r w:rsidR="00564D7D">
        <w:rPr>
          <w:rFonts w:asciiTheme="majorHAnsi" w:hAnsiTheme="majorHAnsi"/>
          <w:sz w:val="22"/>
          <w:szCs w:val="22"/>
        </w:rPr>
        <w:t>sub-risks</w:t>
      </w:r>
      <w:r w:rsidR="00C66EF0">
        <w:rPr>
          <w:rFonts w:asciiTheme="majorHAnsi" w:hAnsiTheme="majorHAnsi"/>
          <w:sz w:val="22"/>
          <w:szCs w:val="22"/>
        </w:rPr>
        <w:t xml:space="preserve"> covered.</w:t>
      </w:r>
      <w:r w:rsidR="00911730">
        <w:rPr>
          <w:rFonts w:asciiTheme="majorHAnsi" w:hAnsiTheme="majorHAnsi"/>
          <w:sz w:val="22"/>
          <w:szCs w:val="22"/>
        </w:rPr>
        <w:t xml:space="preserve"> </w:t>
      </w:r>
    </w:p>
    <w:p w14:paraId="36EDE9F1" w14:textId="71308251" w:rsidR="00911730" w:rsidRDefault="00911730" w:rsidP="00564D7D">
      <w:pPr>
        <w:pStyle w:val="ListParagraph"/>
        <w:spacing w:before="120" w:after="120"/>
        <w:ind w:left="493"/>
        <w:jc w:val="both"/>
        <w:rPr>
          <w:rFonts w:asciiTheme="majorHAnsi" w:hAnsiTheme="majorHAnsi"/>
          <w:sz w:val="22"/>
          <w:szCs w:val="22"/>
        </w:rPr>
      </w:pPr>
      <w:r w:rsidRPr="00911730">
        <w:rPr>
          <w:rFonts w:asciiTheme="majorHAnsi" w:hAnsiTheme="majorHAnsi"/>
          <w:sz w:val="22"/>
          <w:szCs w:val="22"/>
        </w:rPr>
        <w:t xml:space="preserve">In case your model covers several or </w:t>
      </w:r>
      <w:proofErr w:type="gramStart"/>
      <w:r w:rsidRPr="00911730">
        <w:rPr>
          <w:rFonts w:asciiTheme="majorHAnsi" w:hAnsiTheme="majorHAnsi"/>
          <w:sz w:val="22"/>
          <w:szCs w:val="22"/>
        </w:rPr>
        <w:t>all of</w:t>
      </w:r>
      <w:proofErr w:type="gramEnd"/>
      <w:r w:rsidRPr="00911730">
        <w:rPr>
          <w:rFonts w:asciiTheme="majorHAnsi" w:hAnsiTheme="majorHAnsi"/>
          <w:sz w:val="22"/>
          <w:szCs w:val="22"/>
        </w:rPr>
        <w:t xml:space="preserve"> the </w:t>
      </w:r>
      <w:r w:rsidR="00564D7D">
        <w:rPr>
          <w:rFonts w:asciiTheme="majorHAnsi" w:hAnsiTheme="majorHAnsi"/>
          <w:sz w:val="22"/>
          <w:szCs w:val="22"/>
        </w:rPr>
        <w:t>sub-risks</w:t>
      </w:r>
      <w:r w:rsidR="00AF41BF">
        <w:rPr>
          <w:rFonts w:asciiTheme="majorHAnsi" w:hAnsiTheme="majorHAnsi"/>
          <w:sz w:val="22"/>
          <w:szCs w:val="22"/>
        </w:rPr>
        <w:t xml:space="preserve"> given above</w:t>
      </w:r>
      <w:r w:rsidRPr="00911730">
        <w:rPr>
          <w:rFonts w:asciiTheme="majorHAnsi" w:hAnsiTheme="majorHAnsi"/>
          <w:sz w:val="22"/>
          <w:szCs w:val="22"/>
        </w:rPr>
        <w:t xml:space="preserve">: </w:t>
      </w:r>
      <w:r w:rsidR="005B5DF3">
        <w:rPr>
          <w:rFonts w:asciiTheme="majorHAnsi" w:hAnsiTheme="majorHAnsi"/>
          <w:sz w:val="22"/>
          <w:szCs w:val="22"/>
        </w:rPr>
        <w:t>I</w:t>
      </w:r>
      <w:r w:rsidRPr="00911730">
        <w:rPr>
          <w:rFonts w:asciiTheme="majorHAnsi" w:hAnsiTheme="majorHAnsi"/>
          <w:sz w:val="22"/>
          <w:szCs w:val="22"/>
        </w:rPr>
        <w:t xml:space="preserve">s it technically and from a reporting perspective </w:t>
      </w:r>
      <w:r w:rsidR="00D55160">
        <w:rPr>
          <w:rFonts w:asciiTheme="majorHAnsi" w:hAnsiTheme="majorHAnsi"/>
          <w:sz w:val="22"/>
          <w:szCs w:val="22"/>
        </w:rPr>
        <w:t>foreseen</w:t>
      </w:r>
      <w:r w:rsidRPr="00911730">
        <w:rPr>
          <w:rFonts w:asciiTheme="majorHAnsi" w:hAnsiTheme="majorHAnsi"/>
          <w:sz w:val="22"/>
          <w:szCs w:val="22"/>
        </w:rPr>
        <w:t xml:space="preserve"> to </w:t>
      </w:r>
      <w:r w:rsidR="008E27FA">
        <w:rPr>
          <w:rFonts w:asciiTheme="majorHAnsi" w:hAnsiTheme="majorHAnsi"/>
          <w:sz w:val="22"/>
          <w:szCs w:val="22"/>
        </w:rPr>
        <w:t>sp</w:t>
      </w:r>
      <w:r w:rsidR="007F2608">
        <w:rPr>
          <w:rFonts w:asciiTheme="majorHAnsi" w:hAnsiTheme="majorHAnsi"/>
          <w:sz w:val="22"/>
          <w:szCs w:val="22"/>
        </w:rPr>
        <w:t>lit the model results into the</w:t>
      </w:r>
      <w:r w:rsidR="008E27FA">
        <w:rPr>
          <w:rFonts w:asciiTheme="majorHAnsi" w:hAnsiTheme="majorHAnsi"/>
          <w:sz w:val="22"/>
          <w:szCs w:val="22"/>
        </w:rPr>
        <w:t xml:space="preserve"> </w:t>
      </w:r>
      <w:r w:rsidR="00564D7D">
        <w:rPr>
          <w:rFonts w:asciiTheme="majorHAnsi" w:hAnsiTheme="majorHAnsi"/>
          <w:sz w:val="22"/>
          <w:szCs w:val="22"/>
        </w:rPr>
        <w:t>sub-risks</w:t>
      </w:r>
      <w:r>
        <w:rPr>
          <w:rFonts w:asciiTheme="majorHAnsi" w:hAnsiTheme="majorHAnsi"/>
          <w:sz w:val="22"/>
          <w:szCs w:val="22"/>
        </w:rPr>
        <w:t>?</w:t>
      </w:r>
    </w:p>
    <w:p w14:paraId="2C3A809D" w14:textId="3925D768" w:rsidR="0080732C" w:rsidRDefault="00E45C7D" w:rsidP="00564D7D">
      <w:pPr>
        <w:pStyle w:val="ListParagraph"/>
        <w:spacing w:before="120" w:after="120"/>
        <w:ind w:left="493"/>
        <w:jc w:val="both"/>
        <w:rPr>
          <w:rFonts w:asciiTheme="majorHAnsi" w:hAnsiTheme="majorHAnsi"/>
          <w:sz w:val="22"/>
          <w:szCs w:val="22"/>
        </w:rPr>
      </w:pPr>
      <w:r>
        <w:rPr>
          <w:rFonts w:asciiTheme="majorHAnsi" w:hAnsiTheme="majorHAnsi"/>
          <w:sz w:val="22"/>
          <w:szCs w:val="22"/>
        </w:rPr>
        <w:t>Beyond the above-mentioned coverage of your model in general</w:t>
      </w:r>
      <w:r w:rsidR="00A75507">
        <w:rPr>
          <w:rFonts w:asciiTheme="majorHAnsi" w:hAnsiTheme="majorHAnsi"/>
          <w:sz w:val="22"/>
          <w:szCs w:val="22"/>
        </w:rPr>
        <w:t xml:space="preserve"> terms</w:t>
      </w:r>
      <w:r>
        <w:rPr>
          <w:rFonts w:asciiTheme="majorHAnsi" w:hAnsiTheme="majorHAnsi"/>
          <w:sz w:val="22"/>
          <w:szCs w:val="22"/>
        </w:rPr>
        <w:t>,</w:t>
      </w:r>
      <w:r w:rsidR="00911730" w:rsidRPr="00911730">
        <w:rPr>
          <w:rFonts w:asciiTheme="majorHAnsi" w:hAnsiTheme="majorHAnsi"/>
          <w:sz w:val="22"/>
          <w:szCs w:val="22"/>
        </w:rPr>
        <w:t xml:space="preserve"> please specify whether you apply a specific treatment </w:t>
      </w:r>
      <w:r w:rsidR="00416CB5">
        <w:rPr>
          <w:rFonts w:asciiTheme="majorHAnsi" w:hAnsiTheme="majorHAnsi"/>
          <w:sz w:val="22"/>
          <w:szCs w:val="22"/>
        </w:rPr>
        <w:t>to</w:t>
      </w:r>
      <w:r w:rsidR="00911730" w:rsidRPr="00911730">
        <w:rPr>
          <w:rFonts w:asciiTheme="majorHAnsi" w:hAnsiTheme="majorHAnsi"/>
          <w:sz w:val="22"/>
          <w:szCs w:val="22"/>
        </w:rPr>
        <w:t xml:space="preserve"> certain asset classes</w:t>
      </w:r>
      <w:r w:rsidR="00947C82">
        <w:rPr>
          <w:rFonts w:asciiTheme="majorHAnsi" w:hAnsiTheme="majorHAnsi"/>
          <w:sz w:val="22"/>
          <w:szCs w:val="22"/>
        </w:rPr>
        <w:t xml:space="preserve"> – </w:t>
      </w:r>
      <w:r w:rsidR="00911730" w:rsidRPr="00911730">
        <w:rPr>
          <w:rFonts w:asciiTheme="majorHAnsi" w:hAnsiTheme="majorHAnsi"/>
          <w:sz w:val="22"/>
          <w:szCs w:val="22"/>
        </w:rPr>
        <w:t>e.g.</w:t>
      </w:r>
      <w:r w:rsidR="007F2608">
        <w:rPr>
          <w:rFonts w:asciiTheme="majorHAnsi" w:hAnsiTheme="majorHAnsi"/>
          <w:sz w:val="22"/>
          <w:szCs w:val="22"/>
        </w:rPr>
        <w:t>, by</w:t>
      </w:r>
      <w:r w:rsidR="00911730" w:rsidRPr="00911730">
        <w:rPr>
          <w:rFonts w:asciiTheme="majorHAnsi" w:hAnsiTheme="majorHAnsi"/>
          <w:sz w:val="22"/>
          <w:szCs w:val="22"/>
        </w:rPr>
        <w:t xml:space="preserve"> exclu</w:t>
      </w:r>
      <w:r w:rsidR="007F2608">
        <w:rPr>
          <w:rFonts w:asciiTheme="majorHAnsi" w:hAnsiTheme="majorHAnsi"/>
          <w:sz w:val="22"/>
          <w:szCs w:val="22"/>
        </w:rPr>
        <w:t>ding</w:t>
      </w:r>
      <w:r w:rsidR="00911730" w:rsidRPr="00911730">
        <w:rPr>
          <w:rFonts w:asciiTheme="majorHAnsi" w:hAnsiTheme="majorHAnsi"/>
          <w:sz w:val="22"/>
          <w:szCs w:val="22"/>
        </w:rPr>
        <w:t xml:space="preserve"> certain </w:t>
      </w:r>
      <w:r w:rsidR="00564D7D">
        <w:rPr>
          <w:rFonts w:asciiTheme="majorHAnsi" w:hAnsiTheme="majorHAnsi"/>
          <w:sz w:val="22"/>
          <w:szCs w:val="22"/>
        </w:rPr>
        <w:t>sub-risks</w:t>
      </w:r>
      <w:r w:rsidR="00966175" w:rsidRPr="00966175">
        <w:rPr>
          <w:rFonts w:asciiTheme="majorHAnsi" w:hAnsiTheme="majorHAnsi"/>
          <w:sz w:val="22"/>
          <w:szCs w:val="22"/>
        </w:rPr>
        <w:t xml:space="preserve"> </w:t>
      </w:r>
      <w:r w:rsidR="00966175">
        <w:rPr>
          <w:rFonts w:asciiTheme="majorHAnsi" w:hAnsiTheme="majorHAnsi"/>
          <w:sz w:val="22"/>
          <w:szCs w:val="22"/>
        </w:rPr>
        <w:t>of the “credit risk”</w:t>
      </w:r>
      <w:r w:rsidR="00135C21">
        <w:rPr>
          <w:rFonts w:asciiTheme="majorHAnsi" w:hAnsiTheme="majorHAnsi"/>
          <w:sz w:val="22"/>
          <w:szCs w:val="22"/>
        </w:rPr>
        <w:t>.</w:t>
      </w:r>
      <w:r w:rsidR="00911730" w:rsidRPr="00911730">
        <w:rPr>
          <w:rFonts w:asciiTheme="majorHAnsi" w:hAnsiTheme="majorHAnsi"/>
          <w:sz w:val="22"/>
          <w:szCs w:val="22"/>
        </w:rPr>
        <w:t xml:space="preserve"> </w:t>
      </w:r>
      <w:r w:rsidR="00A86BC8">
        <w:rPr>
          <w:rFonts w:asciiTheme="majorHAnsi" w:hAnsiTheme="majorHAnsi"/>
          <w:sz w:val="22"/>
          <w:szCs w:val="22"/>
        </w:rPr>
        <w:t>This might concern</w:t>
      </w:r>
      <w:r w:rsidR="00135C21">
        <w:rPr>
          <w:rFonts w:asciiTheme="majorHAnsi" w:hAnsiTheme="majorHAnsi"/>
          <w:sz w:val="22"/>
          <w:szCs w:val="22"/>
        </w:rPr>
        <w:t xml:space="preserve"> </w:t>
      </w:r>
      <w:r w:rsidR="00AF541A">
        <w:rPr>
          <w:rFonts w:asciiTheme="majorHAnsi" w:hAnsiTheme="majorHAnsi"/>
          <w:sz w:val="22"/>
          <w:szCs w:val="22"/>
        </w:rPr>
        <w:t xml:space="preserve">e.g. </w:t>
      </w:r>
      <w:r w:rsidR="00911730" w:rsidRPr="00911730">
        <w:rPr>
          <w:rFonts w:asciiTheme="majorHAnsi" w:hAnsiTheme="majorHAnsi"/>
          <w:sz w:val="22"/>
          <w:szCs w:val="22"/>
        </w:rPr>
        <w:t>mortgages, sovereign</w:t>
      </w:r>
      <w:r w:rsidR="00135C21">
        <w:rPr>
          <w:rFonts w:asciiTheme="majorHAnsi" w:hAnsiTheme="majorHAnsi"/>
          <w:sz w:val="22"/>
          <w:szCs w:val="22"/>
        </w:rPr>
        <w:t>s, (</w:t>
      </w:r>
      <w:r w:rsidR="00135C21" w:rsidRPr="00911730">
        <w:rPr>
          <w:rFonts w:asciiTheme="majorHAnsi" w:hAnsiTheme="majorHAnsi"/>
          <w:sz w:val="22"/>
          <w:szCs w:val="22"/>
        </w:rPr>
        <w:t>counterparty risk</w:t>
      </w:r>
      <w:r w:rsidR="00135C21">
        <w:rPr>
          <w:rFonts w:asciiTheme="majorHAnsi" w:hAnsiTheme="majorHAnsi"/>
          <w:sz w:val="22"/>
          <w:szCs w:val="22"/>
        </w:rPr>
        <w:t xml:space="preserve"> on) derivatives,</w:t>
      </w:r>
      <w:r w:rsidR="00911730" w:rsidRPr="00911730">
        <w:rPr>
          <w:rFonts w:asciiTheme="majorHAnsi" w:hAnsiTheme="majorHAnsi"/>
          <w:sz w:val="22"/>
          <w:szCs w:val="22"/>
        </w:rPr>
        <w:t xml:space="preserve"> etc</w:t>
      </w:r>
      <w:r w:rsidR="0080732C" w:rsidRPr="0080732C">
        <w:rPr>
          <w:rFonts w:asciiTheme="majorHAnsi" w:hAnsiTheme="majorHAnsi"/>
          <w:sz w:val="22"/>
          <w:szCs w:val="22"/>
        </w:rPr>
        <w:t>.</w:t>
      </w:r>
    </w:p>
    <w:p w14:paraId="640A9C86" w14:textId="77777777" w:rsidR="00EA231F" w:rsidRPr="00EA231F" w:rsidRDefault="00EA231F" w:rsidP="00564D7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lastRenderedPageBreak/>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7E967C1F" w14:textId="77777777" w:rsidTr="0042072E">
        <w:trPr>
          <w:trHeight w:val="720"/>
        </w:trPr>
        <w:tc>
          <w:tcPr>
            <w:tcW w:w="9116" w:type="dxa"/>
          </w:tcPr>
          <w:p w14:paraId="0623BD37"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241E961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447193A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543B3614"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38512F64" w14:textId="668EB308" w:rsidR="0042072E" w:rsidRDefault="0042072E"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 xml:space="preserve">Concerning </w:t>
      </w:r>
      <w:r w:rsidR="00173712">
        <w:rPr>
          <w:rFonts w:asciiTheme="majorHAnsi" w:hAnsiTheme="majorHAnsi"/>
          <w:sz w:val="22"/>
          <w:szCs w:val="22"/>
        </w:rPr>
        <w:t xml:space="preserve">the </w:t>
      </w:r>
      <w:r>
        <w:rPr>
          <w:rFonts w:asciiTheme="majorHAnsi" w:hAnsiTheme="majorHAnsi"/>
          <w:sz w:val="22"/>
          <w:szCs w:val="22"/>
        </w:rPr>
        <w:t>concentration/</w:t>
      </w:r>
      <w:r w:rsidR="00843116">
        <w:rPr>
          <w:rFonts w:asciiTheme="majorHAnsi" w:hAnsiTheme="majorHAnsi"/>
          <w:sz w:val="22"/>
          <w:szCs w:val="22"/>
        </w:rPr>
        <w:t>ac</w:t>
      </w:r>
      <w:r>
        <w:rPr>
          <w:rFonts w:asciiTheme="majorHAnsi" w:hAnsiTheme="majorHAnsi"/>
          <w:sz w:val="22"/>
          <w:szCs w:val="22"/>
        </w:rPr>
        <w:t xml:space="preserve">cumulation of exposures: Does your model for market and/or credit risk </w:t>
      </w:r>
      <w:r w:rsidR="00DF4A3D">
        <w:rPr>
          <w:rFonts w:asciiTheme="majorHAnsi" w:hAnsiTheme="majorHAnsi"/>
          <w:sz w:val="22"/>
          <w:szCs w:val="22"/>
        </w:rPr>
        <w:t>encompass a</w:t>
      </w:r>
      <w:r w:rsidR="00DF7340">
        <w:rPr>
          <w:rFonts w:asciiTheme="majorHAnsi" w:hAnsiTheme="majorHAnsi"/>
          <w:sz w:val="22"/>
          <w:szCs w:val="22"/>
        </w:rPr>
        <w:t>n explicit</w:t>
      </w:r>
      <w:r w:rsidR="00DF4A3D">
        <w:rPr>
          <w:rFonts w:asciiTheme="majorHAnsi" w:hAnsiTheme="majorHAnsi"/>
          <w:sz w:val="22"/>
          <w:szCs w:val="22"/>
        </w:rPr>
        <w:t xml:space="preserve"> mark-up or </w:t>
      </w:r>
      <w:r>
        <w:rPr>
          <w:rFonts w:asciiTheme="majorHAnsi" w:hAnsiTheme="majorHAnsi"/>
          <w:sz w:val="22"/>
          <w:szCs w:val="22"/>
        </w:rPr>
        <w:t>penalis</w:t>
      </w:r>
      <w:r w:rsidR="00DF4A3D">
        <w:rPr>
          <w:rFonts w:asciiTheme="majorHAnsi" w:hAnsiTheme="majorHAnsi"/>
          <w:sz w:val="22"/>
          <w:szCs w:val="22"/>
        </w:rPr>
        <w:t>ation</w:t>
      </w:r>
      <w:r w:rsidR="00056C29">
        <w:rPr>
          <w:rFonts w:asciiTheme="majorHAnsi" w:hAnsiTheme="majorHAnsi"/>
          <w:sz w:val="22"/>
          <w:szCs w:val="22"/>
        </w:rPr>
        <w:t xml:space="preserve"> of</w:t>
      </w:r>
      <w:r>
        <w:rPr>
          <w:rFonts w:asciiTheme="majorHAnsi" w:hAnsiTheme="majorHAnsi"/>
          <w:sz w:val="22"/>
          <w:szCs w:val="22"/>
        </w:rPr>
        <w:t xml:space="preserve"> concentration effects?</w:t>
      </w:r>
      <w:r w:rsidR="008164DF">
        <w:rPr>
          <w:rFonts w:asciiTheme="majorHAnsi" w:hAnsiTheme="majorHAnsi"/>
          <w:sz w:val="22"/>
          <w:szCs w:val="22"/>
        </w:rPr>
        <w:t xml:space="preserve"> If so, briefly explain how</w:t>
      </w:r>
      <w:r w:rsidR="00687B5E">
        <w:rPr>
          <w:rFonts w:asciiTheme="majorHAnsi" w:hAnsiTheme="majorHAnsi"/>
          <w:sz w:val="22"/>
          <w:szCs w:val="22"/>
        </w:rPr>
        <w:t xml:space="preserve">. We are particularly interested in </w:t>
      </w:r>
      <w:r w:rsidR="009C0BB7">
        <w:rPr>
          <w:rFonts w:asciiTheme="majorHAnsi" w:hAnsiTheme="majorHAnsi"/>
          <w:sz w:val="22"/>
          <w:szCs w:val="22"/>
        </w:rPr>
        <w:t xml:space="preserve">knowing of any </w:t>
      </w:r>
      <w:r w:rsidR="00B62EFC">
        <w:rPr>
          <w:rFonts w:asciiTheme="majorHAnsi" w:hAnsiTheme="majorHAnsi"/>
          <w:sz w:val="22"/>
          <w:szCs w:val="22"/>
        </w:rPr>
        <w:t>mark-up/</w:t>
      </w:r>
      <w:r w:rsidR="009C0BB7">
        <w:rPr>
          <w:rFonts w:asciiTheme="majorHAnsi" w:hAnsiTheme="majorHAnsi"/>
          <w:sz w:val="22"/>
          <w:szCs w:val="22"/>
        </w:rPr>
        <w:t>penalisation in</w:t>
      </w:r>
      <w:r w:rsidR="00687B5E">
        <w:rPr>
          <w:rFonts w:asciiTheme="majorHAnsi" w:hAnsiTheme="majorHAnsi"/>
          <w:sz w:val="22"/>
          <w:szCs w:val="22"/>
        </w:rPr>
        <w:t xml:space="preserve"> case that e.g. your credit risk module </w:t>
      </w:r>
      <w:r w:rsidR="00247DD2">
        <w:rPr>
          <w:rFonts w:asciiTheme="majorHAnsi" w:hAnsiTheme="majorHAnsi"/>
          <w:sz w:val="22"/>
          <w:szCs w:val="22"/>
        </w:rPr>
        <w:t xml:space="preserve">– or </w:t>
      </w:r>
      <w:r w:rsidR="00DF7340">
        <w:rPr>
          <w:rFonts w:asciiTheme="majorHAnsi" w:hAnsiTheme="majorHAnsi"/>
          <w:sz w:val="22"/>
          <w:szCs w:val="22"/>
        </w:rPr>
        <w:t>aggregated</w:t>
      </w:r>
      <w:r w:rsidR="00247DD2">
        <w:rPr>
          <w:rFonts w:asciiTheme="majorHAnsi" w:hAnsiTheme="majorHAnsi"/>
          <w:sz w:val="22"/>
          <w:szCs w:val="22"/>
        </w:rPr>
        <w:t xml:space="preserve"> ‘market &amp; credit risk’</w:t>
      </w:r>
      <w:r w:rsidR="00DF7340">
        <w:rPr>
          <w:rFonts w:asciiTheme="majorHAnsi" w:hAnsiTheme="majorHAnsi"/>
          <w:sz w:val="22"/>
          <w:szCs w:val="22"/>
        </w:rPr>
        <w:t xml:space="preserve"> module</w:t>
      </w:r>
      <w:r w:rsidR="0095241E">
        <w:rPr>
          <w:rFonts w:asciiTheme="majorHAnsi" w:hAnsiTheme="majorHAnsi"/>
          <w:sz w:val="22"/>
          <w:szCs w:val="22"/>
        </w:rPr>
        <w:t xml:space="preserve"> </w:t>
      </w:r>
      <w:r w:rsidR="00247DD2">
        <w:rPr>
          <w:rFonts w:asciiTheme="majorHAnsi" w:hAnsiTheme="majorHAnsi"/>
          <w:sz w:val="22"/>
          <w:szCs w:val="22"/>
        </w:rPr>
        <w:t xml:space="preserve">– </w:t>
      </w:r>
      <w:r w:rsidR="00687B5E">
        <w:rPr>
          <w:rFonts w:asciiTheme="majorHAnsi" w:hAnsiTheme="majorHAnsi"/>
          <w:sz w:val="22"/>
          <w:szCs w:val="22"/>
        </w:rPr>
        <w:t>doesn’t consist of a Monte Carlo simulation</w:t>
      </w:r>
      <w:r w:rsidR="008164DF">
        <w:rPr>
          <w:rFonts w:asciiTheme="majorHAnsi" w:hAnsiTheme="majorHAnsi"/>
          <w:sz w:val="22"/>
          <w:szCs w:val="22"/>
        </w:rPr>
        <w:t>.</w:t>
      </w:r>
    </w:p>
    <w:p w14:paraId="5551F536" w14:textId="3357A8CE" w:rsidR="005B7D7F" w:rsidRDefault="005B7D7F" w:rsidP="00A25704">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 if relevant.</w:t>
      </w:r>
    </w:p>
    <w:p w14:paraId="1D93E25A" w14:textId="77777777" w:rsidR="0042072E" w:rsidRPr="00EA231F" w:rsidRDefault="0042072E" w:rsidP="0042072E">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42072E" w:rsidRPr="00EA231F" w14:paraId="08669D55" w14:textId="77777777" w:rsidTr="0028426E">
        <w:trPr>
          <w:trHeight w:val="720"/>
        </w:trPr>
        <w:tc>
          <w:tcPr>
            <w:tcW w:w="9184" w:type="dxa"/>
          </w:tcPr>
          <w:p w14:paraId="4D5F5410" w14:textId="77777777" w:rsidR="0042072E" w:rsidRPr="00EA231F" w:rsidRDefault="0042072E" w:rsidP="0028426E">
            <w:pPr>
              <w:pStyle w:val="ListParagraph"/>
              <w:spacing w:before="120" w:after="120"/>
              <w:ind w:left="50"/>
              <w:jc w:val="both"/>
              <w:rPr>
                <w:rFonts w:asciiTheme="majorHAnsi" w:hAnsiTheme="majorHAnsi"/>
                <w:sz w:val="22"/>
                <w:szCs w:val="22"/>
              </w:rPr>
            </w:pPr>
          </w:p>
          <w:p w14:paraId="5D28BA95" w14:textId="77777777" w:rsidR="0042072E" w:rsidRPr="00EA231F" w:rsidRDefault="0042072E" w:rsidP="0028426E">
            <w:pPr>
              <w:pStyle w:val="ListParagraph"/>
              <w:spacing w:before="120" w:after="120"/>
              <w:ind w:left="50"/>
              <w:jc w:val="both"/>
              <w:rPr>
                <w:rFonts w:asciiTheme="majorHAnsi" w:hAnsiTheme="majorHAnsi"/>
                <w:sz w:val="22"/>
                <w:szCs w:val="22"/>
              </w:rPr>
            </w:pPr>
          </w:p>
          <w:p w14:paraId="7E8ADEFC" w14:textId="77777777" w:rsidR="0042072E" w:rsidRPr="00EA231F" w:rsidRDefault="0042072E" w:rsidP="0028426E">
            <w:pPr>
              <w:pStyle w:val="ListParagraph"/>
              <w:spacing w:before="120" w:after="120"/>
              <w:ind w:left="50"/>
              <w:jc w:val="both"/>
              <w:rPr>
                <w:rFonts w:asciiTheme="majorHAnsi" w:hAnsiTheme="majorHAnsi"/>
                <w:sz w:val="22"/>
                <w:szCs w:val="22"/>
              </w:rPr>
            </w:pPr>
          </w:p>
          <w:p w14:paraId="3099693A" w14:textId="77777777" w:rsidR="0042072E" w:rsidRPr="00EA231F" w:rsidRDefault="0042072E" w:rsidP="0028426E">
            <w:pPr>
              <w:pStyle w:val="ListParagraph"/>
              <w:spacing w:before="120" w:after="120"/>
              <w:ind w:left="50"/>
              <w:jc w:val="both"/>
              <w:rPr>
                <w:rFonts w:asciiTheme="majorHAnsi" w:hAnsiTheme="majorHAnsi"/>
                <w:sz w:val="22"/>
                <w:szCs w:val="22"/>
              </w:rPr>
            </w:pPr>
          </w:p>
        </w:tc>
      </w:tr>
    </w:tbl>
    <w:p w14:paraId="79C14230" w14:textId="61F794ED" w:rsidR="00C77D6C" w:rsidRDefault="00FF2AEB"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Is</w:t>
      </w:r>
      <w:r w:rsidR="00EA231F" w:rsidRPr="00EA231F">
        <w:rPr>
          <w:rFonts w:asciiTheme="majorHAnsi" w:hAnsiTheme="majorHAnsi"/>
          <w:sz w:val="22"/>
          <w:szCs w:val="22"/>
        </w:rPr>
        <w:t xml:space="preserve"> </w:t>
      </w:r>
      <w:r w:rsidR="00EA231F" w:rsidRPr="00EA231F">
        <w:rPr>
          <w:rFonts w:asciiTheme="majorHAnsi" w:hAnsiTheme="majorHAnsi"/>
          <w:i/>
          <w:sz w:val="22"/>
          <w:szCs w:val="22"/>
        </w:rPr>
        <w:t xml:space="preserve">the impact of the </w:t>
      </w:r>
      <w:r w:rsidR="007A2DE7">
        <w:rPr>
          <w:rFonts w:asciiTheme="majorHAnsi" w:hAnsiTheme="majorHAnsi"/>
          <w:i/>
          <w:sz w:val="22"/>
          <w:szCs w:val="22"/>
        </w:rPr>
        <w:t xml:space="preserve">simulated </w:t>
      </w:r>
      <w:r w:rsidR="00EA231F" w:rsidRPr="00EA231F">
        <w:rPr>
          <w:rFonts w:asciiTheme="majorHAnsi" w:hAnsiTheme="majorHAnsi"/>
          <w:i/>
          <w:sz w:val="22"/>
          <w:szCs w:val="22"/>
        </w:rPr>
        <w:t>scenarios</w:t>
      </w:r>
      <w:r w:rsidR="007A2DE7">
        <w:rPr>
          <w:rFonts w:asciiTheme="majorHAnsi" w:hAnsiTheme="majorHAnsi"/>
          <w:i/>
          <w:sz w:val="22"/>
          <w:szCs w:val="22"/>
        </w:rPr>
        <w:t>/shocks</w:t>
      </w:r>
      <w:r w:rsidR="00EA231F" w:rsidRPr="00EA231F">
        <w:rPr>
          <w:rFonts w:asciiTheme="majorHAnsi" w:hAnsiTheme="majorHAnsi"/>
          <w:i/>
          <w:sz w:val="22"/>
          <w:szCs w:val="22"/>
        </w:rPr>
        <w:t xml:space="preserve"> on the assets</w:t>
      </w:r>
      <w:r w:rsidR="00EA231F" w:rsidRPr="00EA231F">
        <w:rPr>
          <w:rFonts w:asciiTheme="majorHAnsi" w:hAnsiTheme="majorHAnsi"/>
          <w:sz w:val="22"/>
          <w:szCs w:val="22"/>
        </w:rPr>
        <w:t xml:space="preserve"> implemented as </w:t>
      </w:r>
      <w:r w:rsidR="00596BE1">
        <w:rPr>
          <w:rFonts w:asciiTheme="majorHAnsi" w:hAnsiTheme="majorHAnsi"/>
          <w:sz w:val="22"/>
          <w:szCs w:val="22"/>
        </w:rPr>
        <w:t>‘</w:t>
      </w:r>
      <w:r w:rsidR="00EA231F" w:rsidRPr="00EA231F">
        <w:rPr>
          <w:rFonts w:asciiTheme="majorHAnsi" w:hAnsiTheme="majorHAnsi"/>
          <w:sz w:val="22"/>
          <w:szCs w:val="22"/>
        </w:rPr>
        <w:t>an instantaneous shock</w:t>
      </w:r>
      <w:r w:rsidR="00596BE1">
        <w:rPr>
          <w:rFonts w:asciiTheme="majorHAnsi" w:hAnsiTheme="majorHAnsi"/>
          <w:sz w:val="22"/>
          <w:szCs w:val="22"/>
        </w:rPr>
        <w:t>’</w:t>
      </w:r>
      <w:r w:rsidR="00EA231F" w:rsidRPr="00EA231F">
        <w:rPr>
          <w:rFonts w:asciiTheme="majorHAnsi" w:hAnsiTheme="majorHAnsi"/>
          <w:sz w:val="22"/>
          <w:szCs w:val="22"/>
        </w:rPr>
        <w:t xml:space="preserve"> </w:t>
      </w:r>
      <w:r w:rsidR="00C3403D" w:rsidRPr="00C3403D">
        <w:rPr>
          <w:rFonts w:asciiTheme="majorHAnsi" w:hAnsiTheme="majorHAnsi"/>
          <w:sz w:val="22"/>
          <w:szCs w:val="22"/>
        </w:rPr>
        <w:t xml:space="preserve">or does your </w:t>
      </w:r>
      <w:r w:rsidR="00F87AD4">
        <w:rPr>
          <w:rFonts w:asciiTheme="majorHAnsi" w:hAnsiTheme="majorHAnsi"/>
          <w:sz w:val="22"/>
          <w:szCs w:val="22"/>
        </w:rPr>
        <w:t xml:space="preserve">risk </w:t>
      </w:r>
      <w:r w:rsidR="00C3403D" w:rsidRPr="00C3403D">
        <w:rPr>
          <w:rFonts w:asciiTheme="majorHAnsi" w:hAnsiTheme="majorHAnsi"/>
          <w:sz w:val="22"/>
          <w:szCs w:val="22"/>
        </w:rPr>
        <w:t>model consider portfolio ageing effects</w:t>
      </w:r>
      <w:r w:rsidR="00107237">
        <w:rPr>
          <w:rFonts w:asciiTheme="majorHAnsi" w:hAnsiTheme="majorHAnsi"/>
          <w:sz w:val="22"/>
          <w:szCs w:val="22"/>
        </w:rPr>
        <w:t xml:space="preserve"> </w:t>
      </w:r>
      <w:r w:rsidR="00E27F5E">
        <w:rPr>
          <w:rFonts w:asciiTheme="majorHAnsi" w:hAnsiTheme="majorHAnsi"/>
          <w:sz w:val="22"/>
          <w:szCs w:val="22"/>
        </w:rPr>
        <w:t xml:space="preserve">over the </w:t>
      </w:r>
      <w:proofErr w:type="gramStart"/>
      <w:r w:rsidR="00E27F5E">
        <w:rPr>
          <w:rFonts w:asciiTheme="majorHAnsi" w:hAnsiTheme="majorHAnsi"/>
          <w:sz w:val="22"/>
          <w:szCs w:val="22"/>
        </w:rPr>
        <w:t>time period</w:t>
      </w:r>
      <w:proofErr w:type="gramEnd"/>
      <w:r w:rsidR="00E27F5E">
        <w:rPr>
          <w:rFonts w:asciiTheme="majorHAnsi" w:hAnsiTheme="majorHAnsi"/>
          <w:sz w:val="22"/>
          <w:szCs w:val="22"/>
        </w:rPr>
        <w:t xml:space="preserve"> corresponding to the </w:t>
      </w:r>
      <w:r w:rsidR="00C82B11">
        <w:rPr>
          <w:rFonts w:asciiTheme="majorHAnsi" w:hAnsiTheme="majorHAnsi"/>
          <w:sz w:val="22"/>
          <w:szCs w:val="22"/>
        </w:rPr>
        <w:t>‘</w:t>
      </w:r>
      <w:r w:rsidR="00E27F5E">
        <w:rPr>
          <w:rFonts w:asciiTheme="majorHAnsi" w:hAnsiTheme="majorHAnsi"/>
          <w:sz w:val="22"/>
          <w:szCs w:val="22"/>
        </w:rPr>
        <w:t>shock</w:t>
      </w:r>
      <w:r w:rsidR="00C82B11">
        <w:rPr>
          <w:rFonts w:asciiTheme="majorHAnsi" w:hAnsiTheme="majorHAnsi"/>
          <w:sz w:val="22"/>
          <w:szCs w:val="22"/>
        </w:rPr>
        <w:t>’</w:t>
      </w:r>
      <w:r w:rsidR="00EA231F" w:rsidRPr="00EA231F">
        <w:rPr>
          <w:rFonts w:asciiTheme="majorHAnsi" w:hAnsiTheme="majorHAnsi"/>
          <w:sz w:val="22"/>
          <w:szCs w:val="22"/>
        </w:rPr>
        <w:t xml:space="preserve">? </w:t>
      </w:r>
      <w:r w:rsidR="0096252C">
        <w:rPr>
          <w:rFonts w:asciiTheme="majorHAnsi" w:hAnsiTheme="majorHAnsi"/>
          <w:sz w:val="22"/>
          <w:szCs w:val="22"/>
        </w:rPr>
        <w:t xml:space="preserve">We are especially interested to know whether </w:t>
      </w:r>
      <w:r w:rsidR="0096252C" w:rsidRPr="00EA231F">
        <w:rPr>
          <w:rFonts w:asciiTheme="majorHAnsi" w:hAnsiTheme="majorHAnsi"/>
          <w:sz w:val="22"/>
          <w:szCs w:val="22"/>
        </w:rPr>
        <w:t>your model deviates from the assumption of: (</w:t>
      </w:r>
      <w:proofErr w:type="spellStart"/>
      <w:r w:rsidR="0096252C" w:rsidRPr="00EA231F">
        <w:rPr>
          <w:rFonts w:asciiTheme="majorHAnsi" w:hAnsiTheme="majorHAnsi"/>
          <w:sz w:val="22"/>
          <w:szCs w:val="22"/>
        </w:rPr>
        <w:t>i</w:t>
      </w:r>
      <w:proofErr w:type="spellEnd"/>
      <w:r w:rsidR="0096252C" w:rsidRPr="00EA231F">
        <w:rPr>
          <w:rFonts w:asciiTheme="majorHAnsi" w:hAnsiTheme="majorHAnsi"/>
          <w:sz w:val="22"/>
          <w:szCs w:val="22"/>
        </w:rPr>
        <w:t>) an instantaneous shock</w:t>
      </w:r>
      <w:r w:rsidR="0096252C">
        <w:rPr>
          <w:rFonts w:asciiTheme="majorHAnsi" w:hAnsiTheme="majorHAnsi"/>
          <w:sz w:val="22"/>
          <w:szCs w:val="22"/>
        </w:rPr>
        <w:t>,</w:t>
      </w:r>
      <w:r w:rsidR="0096252C" w:rsidRPr="00EA231F">
        <w:rPr>
          <w:rFonts w:asciiTheme="majorHAnsi" w:hAnsiTheme="majorHAnsi"/>
          <w:sz w:val="22"/>
          <w:szCs w:val="22"/>
        </w:rPr>
        <w:t xml:space="preserve"> and/or (ii) a zero drift.</w:t>
      </w:r>
      <w:r w:rsidR="0096252C">
        <w:rPr>
          <w:rFonts w:asciiTheme="majorHAnsi" w:hAnsiTheme="majorHAnsi"/>
          <w:sz w:val="22"/>
          <w:szCs w:val="22"/>
        </w:rPr>
        <w:t xml:space="preserve"> </w:t>
      </w:r>
      <w:r w:rsidR="00EA231F" w:rsidRPr="00EA231F">
        <w:rPr>
          <w:rFonts w:asciiTheme="majorHAnsi" w:hAnsiTheme="majorHAnsi"/>
          <w:sz w:val="22"/>
          <w:szCs w:val="22"/>
        </w:rPr>
        <w:t>If deemed necessary, a short but comprehensible description should be provided</w:t>
      </w:r>
      <w:r w:rsidR="00C1767D">
        <w:rPr>
          <w:rFonts w:asciiTheme="majorHAnsi" w:hAnsiTheme="majorHAnsi"/>
          <w:sz w:val="22"/>
          <w:szCs w:val="22"/>
        </w:rPr>
        <w:t xml:space="preserve"> to clarify </w:t>
      </w:r>
      <w:r w:rsidR="00C1767D" w:rsidRPr="00EA231F">
        <w:rPr>
          <w:rFonts w:asciiTheme="majorHAnsi" w:hAnsiTheme="majorHAnsi"/>
          <w:sz w:val="22"/>
          <w:szCs w:val="22"/>
        </w:rPr>
        <w:t xml:space="preserve">how </w:t>
      </w:r>
      <w:r w:rsidR="00C1767D">
        <w:rPr>
          <w:rFonts w:asciiTheme="majorHAnsi" w:hAnsiTheme="majorHAnsi"/>
          <w:sz w:val="22"/>
          <w:szCs w:val="22"/>
        </w:rPr>
        <w:t>your assumptions are</w:t>
      </w:r>
      <w:r w:rsidR="00C1767D" w:rsidRPr="00EA231F">
        <w:rPr>
          <w:rFonts w:asciiTheme="majorHAnsi" w:hAnsiTheme="majorHAnsi"/>
          <w:sz w:val="22"/>
          <w:szCs w:val="22"/>
        </w:rPr>
        <w:t xml:space="preserve"> reflected in your SCR definition/implementation</w:t>
      </w:r>
      <w:r w:rsidR="00EA231F" w:rsidRPr="00EA231F">
        <w:rPr>
          <w:rFonts w:asciiTheme="majorHAnsi" w:hAnsiTheme="majorHAnsi"/>
          <w:sz w:val="22"/>
          <w:szCs w:val="22"/>
        </w:rPr>
        <w:t xml:space="preserve">. </w:t>
      </w:r>
    </w:p>
    <w:p w14:paraId="6E24AFD0" w14:textId="20566CB2" w:rsidR="00EA231F" w:rsidRPr="00EA231F" w:rsidRDefault="00C77D6C" w:rsidP="00605E3D">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 if relevant.</w:t>
      </w:r>
    </w:p>
    <w:p w14:paraId="286784A9" w14:textId="77777777" w:rsidR="00EA231F" w:rsidRPr="00EA231F" w:rsidRDefault="00EA231F" w:rsidP="00605E3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50589BFF" w14:textId="77777777" w:rsidTr="00FB082C">
        <w:trPr>
          <w:trHeight w:val="720"/>
        </w:trPr>
        <w:tc>
          <w:tcPr>
            <w:tcW w:w="9116" w:type="dxa"/>
          </w:tcPr>
          <w:p w14:paraId="2659103A"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41D049D3"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6EAD0BC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7FAAA3BE"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724599BE" w14:textId="24164712" w:rsidR="00E20859" w:rsidRDefault="00FB082C"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Which definition of “Value-at-Risk” underl</w:t>
      </w:r>
      <w:r w:rsidR="00A37EC3">
        <w:rPr>
          <w:rFonts w:asciiTheme="majorHAnsi" w:hAnsiTheme="majorHAnsi"/>
          <w:sz w:val="22"/>
          <w:szCs w:val="22"/>
        </w:rPr>
        <w:t>ies</w:t>
      </w:r>
      <w:r>
        <w:rPr>
          <w:rFonts w:asciiTheme="majorHAnsi" w:hAnsiTheme="majorHAnsi"/>
          <w:sz w:val="22"/>
          <w:szCs w:val="22"/>
        </w:rPr>
        <w:t xml:space="preserve"> your modelling approach?</w:t>
      </w:r>
      <w:r w:rsidR="0034281C">
        <w:rPr>
          <w:rFonts w:asciiTheme="majorHAnsi" w:hAnsiTheme="majorHAnsi"/>
          <w:sz w:val="22"/>
          <w:szCs w:val="22"/>
        </w:rPr>
        <w:t xml:space="preserve"> </w:t>
      </w:r>
      <w:r w:rsidR="00922361">
        <w:rPr>
          <w:rFonts w:asciiTheme="majorHAnsi" w:hAnsiTheme="majorHAnsi"/>
          <w:sz w:val="22"/>
          <w:szCs w:val="22"/>
        </w:rPr>
        <w:t>In particular</w:t>
      </w:r>
      <w:r w:rsidR="00AC7480">
        <w:rPr>
          <w:rFonts w:asciiTheme="majorHAnsi" w:hAnsiTheme="majorHAnsi"/>
          <w:sz w:val="22"/>
          <w:szCs w:val="22"/>
        </w:rPr>
        <w:t>:</w:t>
      </w:r>
    </w:p>
    <w:p w14:paraId="5BF3AA7F" w14:textId="31CFF8B7" w:rsidR="001A363F" w:rsidRDefault="00503AF2" w:rsidP="004A71CA">
      <w:pPr>
        <w:pStyle w:val="ListParagraph"/>
        <w:numPr>
          <w:ilvl w:val="0"/>
          <w:numId w:val="2"/>
        </w:numPr>
        <w:spacing w:before="120" w:after="120"/>
        <w:jc w:val="both"/>
        <w:rPr>
          <w:rFonts w:asciiTheme="majorHAnsi" w:hAnsiTheme="majorHAnsi"/>
          <w:sz w:val="22"/>
          <w:szCs w:val="22"/>
        </w:rPr>
      </w:pPr>
      <w:r>
        <w:rPr>
          <w:rFonts w:asciiTheme="majorHAnsi" w:hAnsiTheme="majorHAnsi"/>
          <w:sz w:val="22"/>
          <w:szCs w:val="22"/>
        </w:rPr>
        <w:t>Does it concern a q</w:t>
      </w:r>
      <w:r w:rsidR="00FB082C">
        <w:rPr>
          <w:rFonts w:asciiTheme="majorHAnsi" w:hAnsiTheme="majorHAnsi"/>
          <w:sz w:val="22"/>
          <w:szCs w:val="22"/>
        </w:rPr>
        <w:t>uantile</w:t>
      </w:r>
      <w:r>
        <w:rPr>
          <w:rFonts w:asciiTheme="majorHAnsi" w:hAnsiTheme="majorHAnsi"/>
          <w:sz w:val="22"/>
          <w:szCs w:val="22"/>
        </w:rPr>
        <w:t>/percentile</w:t>
      </w:r>
      <w:r w:rsidR="00FB082C">
        <w:rPr>
          <w:rFonts w:asciiTheme="majorHAnsi" w:hAnsiTheme="majorHAnsi"/>
          <w:sz w:val="22"/>
          <w:szCs w:val="22"/>
        </w:rPr>
        <w:t xml:space="preserve"> of the </w:t>
      </w:r>
      <w:r>
        <w:rPr>
          <w:rFonts w:asciiTheme="majorHAnsi" w:hAnsiTheme="majorHAnsi"/>
          <w:sz w:val="22"/>
          <w:szCs w:val="22"/>
        </w:rPr>
        <w:t>value</w:t>
      </w:r>
      <w:r w:rsidR="007C054E">
        <w:rPr>
          <w:rFonts w:asciiTheme="majorHAnsi" w:hAnsiTheme="majorHAnsi"/>
          <w:sz w:val="22"/>
          <w:szCs w:val="22"/>
        </w:rPr>
        <w:t xml:space="preserve"> </w:t>
      </w:r>
      <w:r w:rsidR="00FB082C">
        <w:rPr>
          <w:rFonts w:asciiTheme="majorHAnsi" w:hAnsiTheme="majorHAnsi"/>
          <w:sz w:val="22"/>
          <w:szCs w:val="22"/>
        </w:rPr>
        <w:t>distribution</w:t>
      </w:r>
      <w:r w:rsidR="007C054E">
        <w:rPr>
          <w:rFonts w:asciiTheme="majorHAnsi" w:hAnsiTheme="majorHAnsi"/>
          <w:sz w:val="22"/>
          <w:szCs w:val="22"/>
        </w:rPr>
        <w:t>,</w:t>
      </w:r>
      <w:r w:rsidR="00FB082C">
        <w:rPr>
          <w:rFonts w:asciiTheme="majorHAnsi" w:hAnsiTheme="majorHAnsi"/>
          <w:sz w:val="22"/>
          <w:szCs w:val="22"/>
        </w:rPr>
        <w:t xml:space="preserve"> or </w:t>
      </w:r>
      <w:r w:rsidR="007C054E">
        <w:rPr>
          <w:rFonts w:asciiTheme="majorHAnsi" w:hAnsiTheme="majorHAnsi"/>
          <w:sz w:val="22"/>
          <w:szCs w:val="22"/>
        </w:rPr>
        <w:t xml:space="preserve">a </w:t>
      </w:r>
      <w:r w:rsidR="00FB082C">
        <w:rPr>
          <w:rFonts w:asciiTheme="majorHAnsi" w:hAnsiTheme="majorHAnsi"/>
          <w:sz w:val="22"/>
          <w:szCs w:val="22"/>
        </w:rPr>
        <w:t>quantile</w:t>
      </w:r>
      <w:r w:rsidR="007C054E">
        <w:rPr>
          <w:rFonts w:asciiTheme="majorHAnsi" w:hAnsiTheme="majorHAnsi"/>
          <w:sz w:val="22"/>
          <w:szCs w:val="22"/>
        </w:rPr>
        <w:t>/percentile</w:t>
      </w:r>
      <w:r w:rsidR="00FB082C">
        <w:rPr>
          <w:rFonts w:asciiTheme="majorHAnsi" w:hAnsiTheme="majorHAnsi"/>
          <w:sz w:val="22"/>
          <w:szCs w:val="22"/>
        </w:rPr>
        <w:t xml:space="preserve"> less </w:t>
      </w:r>
      <w:r w:rsidR="001033C3">
        <w:rPr>
          <w:rFonts w:asciiTheme="majorHAnsi" w:hAnsiTheme="majorHAnsi"/>
          <w:sz w:val="22"/>
          <w:szCs w:val="22"/>
        </w:rPr>
        <w:t xml:space="preserve">an </w:t>
      </w:r>
      <w:r w:rsidR="00BB2068">
        <w:rPr>
          <w:rFonts w:asciiTheme="majorHAnsi" w:hAnsiTheme="majorHAnsi"/>
          <w:sz w:val="22"/>
          <w:szCs w:val="22"/>
        </w:rPr>
        <w:t>‘</w:t>
      </w:r>
      <w:r w:rsidR="00FB082C">
        <w:rPr>
          <w:rFonts w:asciiTheme="majorHAnsi" w:hAnsiTheme="majorHAnsi"/>
          <w:sz w:val="22"/>
          <w:szCs w:val="22"/>
        </w:rPr>
        <w:t>expect</w:t>
      </w:r>
      <w:r w:rsidR="00BB2068">
        <w:rPr>
          <w:rFonts w:asciiTheme="majorHAnsi" w:hAnsiTheme="majorHAnsi"/>
          <w:sz w:val="22"/>
          <w:szCs w:val="22"/>
        </w:rPr>
        <w:t>ed</w:t>
      </w:r>
      <w:r w:rsidR="00FB082C">
        <w:rPr>
          <w:rFonts w:asciiTheme="majorHAnsi" w:hAnsiTheme="majorHAnsi"/>
          <w:sz w:val="22"/>
          <w:szCs w:val="22"/>
        </w:rPr>
        <w:t xml:space="preserve"> value</w:t>
      </w:r>
      <w:r w:rsidR="00BB2068">
        <w:rPr>
          <w:rFonts w:asciiTheme="majorHAnsi" w:hAnsiTheme="majorHAnsi"/>
          <w:sz w:val="22"/>
          <w:szCs w:val="22"/>
        </w:rPr>
        <w:t>’</w:t>
      </w:r>
      <w:r w:rsidR="00FB082C">
        <w:rPr>
          <w:rFonts w:asciiTheme="majorHAnsi" w:hAnsiTheme="majorHAnsi"/>
          <w:sz w:val="22"/>
          <w:szCs w:val="22"/>
        </w:rPr>
        <w:t>?</w:t>
      </w:r>
      <w:r w:rsidR="00D9482E">
        <w:rPr>
          <w:rFonts w:asciiTheme="majorHAnsi" w:hAnsiTheme="majorHAnsi"/>
          <w:sz w:val="22"/>
          <w:szCs w:val="22"/>
        </w:rPr>
        <w:t xml:space="preserve"> Please, briefly </w:t>
      </w:r>
      <w:r w:rsidR="006C1824">
        <w:rPr>
          <w:rFonts w:asciiTheme="majorHAnsi" w:hAnsiTheme="majorHAnsi"/>
          <w:sz w:val="22"/>
          <w:szCs w:val="22"/>
        </w:rPr>
        <w:t xml:space="preserve">justify </w:t>
      </w:r>
      <w:r w:rsidR="00A60359">
        <w:rPr>
          <w:rFonts w:asciiTheme="majorHAnsi" w:hAnsiTheme="majorHAnsi"/>
          <w:sz w:val="22"/>
          <w:szCs w:val="22"/>
        </w:rPr>
        <w:t>your</w:t>
      </w:r>
      <w:r w:rsidR="00450E8D">
        <w:rPr>
          <w:rFonts w:asciiTheme="majorHAnsi" w:hAnsiTheme="majorHAnsi"/>
          <w:sz w:val="22"/>
          <w:szCs w:val="22"/>
        </w:rPr>
        <w:t xml:space="preserve"> approach</w:t>
      </w:r>
      <w:r w:rsidR="006C1824">
        <w:rPr>
          <w:rFonts w:asciiTheme="majorHAnsi" w:hAnsiTheme="majorHAnsi"/>
          <w:sz w:val="22"/>
          <w:szCs w:val="22"/>
        </w:rPr>
        <w:t xml:space="preserve">, indicating </w:t>
      </w:r>
      <w:r w:rsidR="00EE4161">
        <w:rPr>
          <w:rFonts w:asciiTheme="majorHAnsi" w:hAnsiTheme="majorHAnsi"/>
          <w:sz w:val="22"/>
          <w:szCs w:val="22"/>
        </w:rPr>
        <w:t xml:space="preserve">also </w:t>
      </w:r>
      <w:r w:rsidR="006C1824">
        <w:rPr>
          <w:rFonts w:asciiTheme="majorHAnsi" w:hAnsiTheme="majorHAnsi"/>
          <w:sz w:val="22"/>
          <w:szCs w:val="22"/>
        </w:rPr>
        <w:t xml:space="preserve">– if relevant – how the ‘expected value’ is possibly </w:t>
      </w:r>
      <w:r w:rsidR="004A341B">
        <w:rPr>
          <w:rFonts w:asciiTheme="majorHAnsi" w:hAnsiTheme="majorHAnsi"/>
          <w:sz w:val="22"/>
          <w:szCs w:val="22"/>
        </w:rPr>
        <w:t>(re-)</w:t>
      </w:r>
      <w:r w:rsidR="008409A5">
        <w:rPr>
          <w:rFonts w:asciiTheme="majorHAnsi" w:hAnsiTheme="majorHAnsi"/>
          <w:sz w:val="22"/>
          <w:szCs w:val="22"/>
        </w:rPr>
        <w:t xml:space="preserve">integrated in a later step </w:t>
      </w:r>
      <w:r w:rsidR="003D630F">
        <w:rPr>
          <w:rFonts w:asciiTheme="majorHAnsi" w:hAnsiTheme="majorHAnsi"/>
          <w:sz w:val="22"/>
          <w:szCs w:val="22"/>
        </w:rPr>
        <w:t>of your total SCR calculation</w:t>
      </w:r>
      <w:r w:rsidR="00D9482E">
        <w:rPr>
          <w:rFonts w:asciiTheme="majorHAnsi" w:hAnsiTheme="majorHAnsi"/>
          <w:sz w:val="22"/>
          <w:szCs w:val="22"/>
        </w:rPr>
        <w:t>.</w:t>
      </w:r>
      <w:r w:rsidR="00FB082C" w:rsidRPr="00EA231F">
        <w:rPr>
          <w:rFonts w:asciiTheme="majorHAnsi" w:hAnsiTheme="majorHAnsi"/>
          <w:sz w:val="22"/>
          <w:szCs w:val="22"/>
        </w:rPr>
        <w:t xml:space="preserve"> </w:t>
      </w:r>
      <w:r w:rsidR="00BB0336">
        <w:rPr>
          <w:rFonts w:asciiTheme="majorHAnsi" w:hAnsiTheme="majorHAnsi"/>
          <w:sz w:val="22"/>
          <w:szCs w:val="22"/>
        </w:rPr>
        <w:t xml:space="preserve">Furthermore, </w:t>
      </w:r>
      <w:r w:rsidR="00507813">
        <w:rPr>
          <w:rFonts w:asciiTheme="majorHAnsi" w:hAnsiTheme="majorHAnsi"/>
          <w:sz w:val="22"/>
          <w:szCs w:val="22"/>
        </w:rPr>
        <w:t>this</w:t>
      </w:r>
      <w:r w:rsidR="007D72FC">
        <w:rPr>
          <w:rFonts w:asciiTheme="majorHAnsi" w:hAnsiTheme="majorHAnsi"/>
          <w:sz w:val="22"/>
          <w:szCs w:val="22"/>
        </w:rPr>
        <w:t xml:space="preserve"> </w:t>
      </w:r>
      <w:r w:rsidR="00AA1DE7">
        <w:rPr>
          <w:rFonts w:asciiTheme="majorHAnsi" w:hAnsiTheme="majorHAnsi"/>
          <w:sz w:val="22"/>
          <w:szCs w:val="22"/>
        </w:rPr>
        <w:t xml:space="preserve">might also include </w:t>
      </w:r>
      <w:r w:rsidR="00380DC4">
        <w:rPr>
          <w:rFonts w:asciiTheme="majorHAnsi" w:hAnsiTheme="majorHAnsi"/>
          <w:sz w:val="22"/>
          <w:szCs w:val="22"/>
        </w:rPr>
        <w:t xml:space="preserve">other </w:t>
      </w:r>
      <w:r w:rsidR="00AE5984">
        <w:rPr>
          <w:rFonts w:asciiTheme="majorHAnsi" w:hAnsiTheme="majorHAnsi"/>
          <w:sz w:val="22"/>
          <w:szCs w:val="22"/>
        </w:rPr>
        <w:t xml:space="preserve">effects, like possibly </w:t>
      </w:r>
      <w:r w:rsidR="00493FCB">
        <w:rPr>
          <w:rFonts w:asciiTheme="majorHAnsi" w:hAnsiTheme="majorHAnsi"/>
          <w:sz w:val="22"/>
          <w:szCs w:val="22"/>
        </w:rPr>
        <w:t xml:space="preserve">a </w:t>
      </w:r>
      <w:r w:rsidR="00493FCB" w:rsidRPr="0088012D">
        <w:rPr>
          <w:rFonts w:asciiTheme="majorHAnsi" w:hAnsiTheme="majorHAnsi"/>
          <w:sz w:val="22"/>
          <w:szCs w:val="22"/>
        </w:rPr>
        <w:t>discounting step</w:t>
      </w:r>
      <w:r w:rsidR="00BB0336">
        <w:rPr>
          <w:rFonts w:asciiTheme="majorHAnsi" w:hAnsiTheme="majorHAnsi"/>
          <w:sz w:val="22"/>
          <w:szCs w:val="22"/>
        </w:rPr>
        <w:t>.</w:t>
      </w:r>
    </w:p>
    <w:p w14:paraId="3D9439D0" w14:textId="1863DD2C" w:rsidR="006A18B3" w:rsidRDefault="00E053DA" w:rsidP="004A71CA">
      <w:pPr>
        <w:pStyle w:val="ListParagraph"/>
        <w:numPr>
          <w:ilvl w:val="0"/>
          <w:numId w:val="2"/>
        </w:numPr>
        <w:spacing w:before="120" w:after="120"/>
        <w:jc w:val="both"/>
        <w:rPr>
          <w:rFonts w:asciiTheme="majorHAnsi" w:hAnsiTheme="majorHAnsi"/>
          <w:sz w:val="22"/>
          <w:szCs w:val="22"/>
        </w:rPr>
      </w:pPr>
      <w:r>
        <w:rPr>
          <w:rFonts w:asciiTheme="majorHAnsi" w:hAnsiTheme="majorHAnsi"/>
          <w:sz w:val="22"/>
          <w:szCs w:val="22"/>
        </w:rPr>
        <w:t>S</w:t>
      </w:r>
      <w:r w:rsidR="006A18B3" w:rsidRPr="00507A37">
        <w:rPr>
          <w:rFonts w:asciiTheme="majorHAnsi" w:hAnsiTheme="majorHAnsi"/>
          <w:sz w:val="22"/>
          <w:szCs w:val="22"/>
        </w:rPr>
        <w:t xml:space="preserve">pecify the statistical estimator used for estimating this quantile/percentile. </w:t>
      </w:r>
      <w:proofErr w:type="gramStart"/>
      <w:r w:rsidR="00455D56">
        <w:rPr>
          <w:rFonts w:asciiTheme="majorHAnsi" w:hAnsiTheme="majorHAnsi"/>
          <w:sz w:val="22"/>
          <w:szCs w:val="22"/>
        </w:rPr>
        <w:t>In particular</w:t>
      </w:r>
      <w:r w:rsidR="006A18B3" w:rsidRPr="00507A37">
        <w:rPr>
          <w:rFonts w:asciiTheme="majorHAnsi" w:hAnsiTheme="majorHAnsi"/>
          <w:sz w:val="22"/>
          <w:szCs w:val="22"/>
        </w:rPr>
        <w:t xml:space="preserve">, </w:t>
      </w:r>
      <w:r w:rsidR="00455D56" w:rsidRPr="009B5E14">
        <w:rPr>
          <w:rFonts w:asciiTheme="majorHAnsi" w:hAnsiTheme="majorHAnsi"/>
          <w:sz w:val="22"/>
          <w:szCs w:val="22"/>
        </w:rPr>
        <w:t>provid</w:t>
      </w:r>
      <w:r w:rsidR="00455D56">
        <w:rPr>
          <w:rFonts w:asciiTheme="majorHAnsi" w:hAnsiTheme="majorHAnsi"/>
          <w:sz w:val="22"/>
          <w:szCs w:val="22"/>
        </w:rPr>
        <w:t>e</w:t>
      </w:r>
      <w:proofErr w:type="gramEnd"/>
      <w:r w:rsidR="00985CF8" w:rsidRPr="002D14ED">
        <w:rPr>
          <w:rFonts w:asciiTheme="majorHAnsi" w:hAnsiTheme="majorHAnsi"/>
          <w:sz w:val="22"/>
          <w:szCs w:val="22"/>
        </w:rPr>
        <w:t xml:space="preserve"> a concise but comprehensive</w:t>
      </w:r>
      <w:r w:rsidR="006A18B3" w:rsidRPr="00507A37">
        <w:rPr>
          <w:rFonts w:asciiTheme="majorHAnsi" w:hAnsiTheme="majorHAnsi"/>
          <w:sz w:val="22"/>
          <w:szCs w:val="22"/>
        </w:rPr>
        <w:t xml:space="preserve"> description of any steps performed to obtain this 99.5 percentile on the basis of the calculated changes in value under the simulated scenarios. This could concern a rule to select </w:t>
      </w:r>
      <w:r w:rsidR="00847C49" w:rsidRPr="00847C49">
        <w:rPr>
          <w:rFonts w:asciiTheme="majorHAnsi" w:hAnsiTheme="majorHAnsi"/>
          <w:sz w:val="22"/>
          <w:szCs w:val="22"/>
        </w:rPr>
        <w:t>one specific scenario</w:t>
      </w:r>
      <w:r w:rsidR="00431D8E">
        <w:rPr>
          <w:rFonts w:asciiTheme="majorHAnsi" w:hAnsiTheme="majorHAnsi"/>
          <w:sz w:val="22"/>
          <w:szCs w:val="22"/>
        </w:rPr>
        <w:t xml:space="preserve"> –</w:t>
      </w:r>
      <w:r w:rsidR="00847C49" w:rsidRPr="00847C49">
        <w:rPr>
          <w:rFonts w:asciiTheme="majorHAnsi" w:hAnsiTheme="majorHAnsi"/>
          <w:sz w:val="22"/>
          <w:szCs w:val="22"/>
        </w:rPr>
        <w:t xml:space="preserve"> such as </w:t>
      </w:r>
      <w:r w:rsidR="00847C49">
        <w:rPr>
          <w:rFonts w:asciiTheme="majorHAnsi" w:hAnsiTheme="majorHAnsi"/>
          <w:sz w:val="22"/>
          <w:szCs w:val="22"/>
        </w:rPr>
        <w:t>“</w:t>
      </w:r>
      <w:r w:rsidR="006A18B3" w:rsidRPr="00507A37">
        <w:rPr>
          <w:rFonts w:asciiTheme="majorHAnsi" w:hAnsiTheme="majorHAnsi"/>
          <w:sz w:val="22"/>
          <w:szCs w:val="22"/>
        </w:rPr>
        <w:t>t</w:t>
      </w:r>
      <w:r w:rsidR="00847C49" w:rsidRPr="00847C49">
        <w:rPr>
          <w:rFonts w:asciiTheme="majorHAnsi" w:hAnsiTheme="majorHAnsi"/>
          <w:sz w:val="22"/>
          <w:szCs w:val="22"/>
        </w:rPr>
        <w:t>he nth worst out of m scenarios</w:t>
      </w:r>
      <w:r w:rsidR="00847C49">
        <w:rPr>
          <w:rFonts w:asciiTheme="majorHAnsi" w:hAnsiTheme="majorHAnsi"/>
          <w:sz w:val="22"/>
          <w:szCs w:val="22"/>
        </w:rPr>
        <w:t>”</w:t>
      </w:r>
      <w:r w:rsidR="004C373C" w:rsidRPr="004C373C">
        <w:rPr>
          <w:rFonts w:asciiTheme="majorHAnsi" w:hAnsiTheme="majorHAnsi"/>
          <w:sz w:val="22"/>
          <w:szCs w:val="22"/>
        </w:rPr>
        <w:t xml:space="preserve"> or </w:t>
      </w:r>
      <w:r w:rsidR="004C373C">
        <w:rPr>
          <w:rFonts w:asciiTheme="majorHAnsi" w:hAnsiTheme="majorHAnsi"/>
          <w:sz w:val="22"/>
          <w:szCs w:val="22"/>
        </w:rPr>
        <w:t>“</w:t>
      </w:r>
      <w:r w:rsidR="006A18B3" w:rsidRPr="00507A37">
        <w:rPr>
          <w:rFonts w:asciiTheme="majorHAnsi" w:hAnsiTheme="majorHAnsi"/>
          <w:sz w:val="22"/>
          <w:szCs w:val="22"/>
        </w:rPr>
        <w:t>the median of a specific subset of the ordered scenar</w:t>
      </w:r>
      <w:r w:rsidR="004C373C" w:rsidRPr="004C373C">
        <w:rPr>
          <w:rFonts w:asciiTheme="majorHAnsi" w:hAnsiTheme="majorHAnsi"/>
          <w:sz w:val="22"/>
          <w:szCs w:val="22"/>
        </w:rPr>
        <w:t>ios</w:t>
      </w:r>
      <w:r w:rsidR="004C373C">
        <w:rPr>
          <w:rFonts w:asciiTheme="majorHAnsi" w:hAnsiTheme="majorHAnsi"/>
          <w:sz w:val="22"/>
          <w:szCs w:val="22"/>
        </w:rPr>
        <w:t>”</w:t>
      </w:r>
      <w:r w:rsidR="006A18B3" w:rsidRPr="00507A37">
        <w:rPr>
          <w:rFonts w:asciiTheme="majorHAnsi" w:hAnsiTheme="majorHAnsi"/>
          <w:sz w:val="22"/>
          <w:szCs w:val="22"/>
        </w:rPr>
        <w:t xml:space="preserve"> </w:t>
      </w:r>
      <w:r w:rsidR="007167AB">
        <w:rPr>
          <w:rFonts w:asciiTheme="majorHAnsi" w:hAnsiTheme="majorHAnsi"/>
          <w:sz w:val="22"/>
          <w:szCs w:val="22"/>
        </w:rPr>
        <w:t>–</w:t>
      </w:r>
      <w:r w:rsidR="00431D8E">
        <w:rPr>
          <w:rFonts w:asciiTheme="majorHAnsi" w:hAnsiTheme="majorHAnsi"/>
          <w:sz w:val="22"/>
          <w:szCs w:val="22"/>
        </w:rPr>
        <w:t xml:space="preserve"> </w:t>
      </w:r>
      <w:r w:rsidR="006A18B3" w:rsidRPr="00507A37">
        <w:rPr>
          <w:rFonts w:asciiTheme="majorHAnsi" w:hAnsiTheme="majorHAnsi"/>
          <w:sz w:val="22"/>
          <w:szCs w:val="22"/>
        </w:rPr>
        <w:t xml:space="preserve">or any interpolation or smoothing scheme that utilises e.g. multiple scenarios belonging to a subset of the </w:t>
      </w:r>
      <w:r w:rsidR="00811625" w:rsidRPr="00811625">
        <w:rPr>
          <w:rFonts w:asciiTheme="majorHAnsi" w:hAnsiTheme="majorHAnsi"/>
          <w:sz w:val="22"/>
          <w:szCs w:val="22"/>
        </w:rPr>
        <w:t>sampled empirical distribution</w:t>
      </w:r>
      <w:r w:rsidR="006A18B3" w:rsidRPr="00507A37">
        <w:rPr>
          <w:rFonts w:asciiTheme="majorHAnsi" w:hAnsiTheme="majorHAnsi"/>
          <w:sz w:val="22"/>
          <w:szCs w:val="22"/>
        </w:rPr>
        <w:t>.</w:t>
      </w:r>
    </w:p>
    <w:p w14:paraId="2A6789C1" w14:textId="20CB289C" w:rsidR="004C373C" w:rsidRDefault="002B1F21" w:rsidP="004A71CA">
      <w:pPr>
        <w:pStyle w:val="ListParagraph"/>
        <w:numPr>
          <w:ilvl w:val="0"/>
          <w:numId w:val="2"/>
        </w:numPr>
        <w:spacing w:before="120" w:after="120"/>
        <w:jc w:val="both"/>
        <w:rPr>
          <w:rFonts w:asciiTheme="majorHAnsi" w:hAnsiTheme="majorHAnsi"/>
          <w:sz w:val="22"/>
          <w:szCs w:val="22"/>
        </w:rPr>
      </w:pPr>
      <w:r>
        <w:rPr>
          <w:rFonts w:asciiTheme="majorHAnsi" w:hAnsiTheme="majorHAnsi"/>
          <w:sz w:val="22"/>
          <w:szCs w:val="22"/>
        </w:rPr>
        <w:t>E</w:t>
      </w:r>
      <w:r w:rsidRPr="00151883">
        <w:rPr>
          <w:rFonts w:asciiTheme="majorHAnsi" w:hAnsiTheme="majorHAnsi"/>
          <w:sz w:val="22"/>
          <w:szCs w:val="22"/>
        </w:rPr>
        <w:t>xplain any additional hypotheses you h</w:t>
      </w:r>
      <w:r w:rsidR="00E36E05">
        <w:rPr>
          <w:rFonts w:asciiTheme="majorHAnsi" w:hAnsiTheme="majorHAnsi"/>
          <w:sz w:val="22"/>
          <w:szCs w:val="22"/>
        </w:rPr>
        <w:t>ad to make when providing the “</w:t>
      </w:r>
      <w:r w:rsidR="006C5F3E" w:rsidRPr="00507A37">
        <w:rPr>
          <w:rFonts w:asciiTheme="majorHAnsi" w:hAnsiTheme="majorHAnsi"/>
          <w:i/>
          <w:sz w:val="22"/>
          <w:szCs w:val="22"/>
        </w:rPr>
        <w:t>Modelled</w:t>
      </w:r>
      <w:r w:rsidR="006C5F3E">
        <w:rPr>
          <w:rFonts w:asciiTheme="majorHAnsi" w:hAnsiTheme="majorHAnsi"/>
          <w:sz w:val="22"/>
          <w:szCs w:val="22"/>
        </w:rPr>
        <w:t xml:space="preserve"> </w:t>
      </w:r>
      <w:r w:rsidR="00C0007B" w:rsidRPr="00507A37">
        <w:rPr>
          <w:rFonts w:asciiTheme="majorHAnsi" w:hAnsiTheme="majorHAnsi"/>
          <w:i/>
          <w:sz w:val="22"/>
          <w:szCs w:val="22"/>
        </w:rPr>
        <w:t>Value-at-Risk (</w:t>
      </w:r>
      <w:proofErr w:type="spellStart"/>
      <w:r w:rsidR="00C0007B" w:rsidRPr="00507A37">
        <w:rPr>
          <w:rFonts w:asciiTheme="majorHAnsi" w:hAnsiTheme="majorHAnsi"/>
          <w:i/>
          <w:sz w:val="22"/>
          <w:szCs w:val="22"/>
        </w:rPr>
        <w:t>VaR</w:t>
      </w:r>
      <w:proofErr w:type="spellEnd"/>
      <w:r w:rsidR="00C0007B" w:rsidRPr="00507A37">
        <w:rPr>
          <w:rFonts w:asciiTheme="majorHAnsi" w:hAnsiTheme="majorHAnsi"/>
          <w:i/>
          <w:sz w:val="22"/>
          <w:szCs w:val="22"/>
        </w:rPr>
        <w:t>)</w:t>
      </w:r>
      <w:r w:rsidR="00E36E05">
        <w:rPr>
          <w:rFonts w:asciiTheme="majorHAnsi" w:hAnsiTheme="majorHAnsi"/>
          <w:sz w:val="22"/>
          <w:szCs w:val="22"/>
        </w:rPr>
        <w:t xml:space="preserve">” </w:t>
      </w:r>
      <w:r w:rsidR="00B0378F">
        <w:rPr>
          <w:rFonts w:asciiTheme="majorHAnsi" w:hAnsiTheme="majorHAnsi"/>
          <w:sz w:val="22"/>
          <w:szCs w:val="22"/>
        </w:rPr>
        <w:t xml:space="preserve">figures </w:t>
      </w:r>
      <w:r w:rsidRPr="00151883">
        <w:rPr>
          <w:rFonts w:asciiTheme="majorHAnsi" w:hAnsiTheme="majorHAnsi"/>
          <w:sz w:val="22"/>
          <w:szCs w:val="22"/>
        </w:rPr>
        <w:t xml:space="preserve">for each </w:t>
      </w:r>
      <w:r w:rsidR="00B0378F">
        <w:rPr>
          <w:rFonts w:asciiTheme="majorHAnsi" w:hAnsiTheme="majorHAnsi"/>
          <w:sz w:val="22"/>
          <w:szCs w:val="22"/>
        </w:rPr>
        <w:t xml:space="preserve">financial position </w:t>
      </w:r>
      <w:r w:rsidRPr="00151883">
        <w:rPr>
          <w:rFonts w:asciiTheme="majorHAnsi" w:hAnsiTheme="majorHAnsi"/>
          <w:sz w:val="22"/>
          <w:szCs w:val="22"/>
        </w:rPr>
        <w:t>(</w:t>
      </w:r>
      <w:r w:rsidR="00B0378F">
        <w:rPr>
          <w:rFonts w:asciiTheme="majorHAnsi" w:hAnsiTheme="majorHAnsi"/>
          <w:sz w:val="22"/>
          <w:szCs w:val="22"/>
        </w:rPr>
        <w:t>incl</w:t>
      </w:r>
      <w:r w:rsidR="00541F2D">
        <w:rPr>
          <w:rFonts w:asciiTheme="majorHAnsi" w:hAnsiTheme="majorHAnsi"/>
          <w:sz w:val="22"/>
          <w:szCs w:val="22"/>
        </w:rPr>
        <w:t>uding</w:t>
      </w:r>
      <w:r w:rsidR="00B0378F">
        <w:rPr>
          <w:rFonts w:asciiTheme="majorHAnsi" w:hAnsiTheme="majorHAnsi"/>
          <w:sz w:val="22"/>
          <w:szCs w:val="22"/>
        </w:rPr>
        <w:t xml:space="preserve"> </w:t>
      </w:r>
      <w:r w:rsidR="00917448">
        <w:rPr>
          <w:rFonts w:asciiTheme="majorHAnsi" w:hAnsiTheme="majorHAnsi"/>
          <w:sz w:val="22"/>
          <w:szCs w:val="22"/>
        </w:rPr>
        <w:t xml:space="preserve">the </w:t>
      </w:r>
      <w:r w:rsidR="00B0378F">
        <w:rPr>
          <w:rFonts w:asciiTheme="majorHAnsi" w:hAnsiTheme="majorHAnsi"/>
          <w:sz w:val="22"/>
          <w:szCs w:val="22"/>
        </w:rPr>
        <w:t>benchmark portfolio</w:t>
      </w:r>
      <w:r w:rsidR="00917448">
        <w:rPr>
          <w:rFonts w:asciiTheme="majorHAnsi" w:hAnsiTheme="majorHAnsi"/>
          <w:sz w:val="22"/>
          <w:szCs w:val="22"/>
        </w:rPr>
        <w:t>s</w:t>
      </w:r>
      <w:r w:rsidR="00B0378F">
        <w:rPr>
          <w:rFonts w:asciiTheme="majorHAnsi" w:hAnsiTheme="majorHAnsi"/>
          <w:sz w:val="22"/>
          <w:szCs w:val="22"/>
        </w:rPr>
        <w:t xml:space="preserve">) </w:t>
      </w:r>
      <w:r>
        <w:rPr>
          <w:rFonts w:asciiTheme="majorHAnsi" w:hAnsiTheme="majorHAnsi"/>
          <w:sz w:val="22"/>
          <w:szCs w:val="22"/>
        </w:rPr>
        <w:t>within</w:t>
      </w:r>
      <w:r w:rsidRPr="00151883">
        <w:rPr>
          <w:rFonts w:asciiTheme="majorHAnsi" w:hAnsiTheme="majorHAnsi"/>
          <w:sz w:val="22"/>
          <w:szCs w:val="22"/>
        </w:rPr>
        <w:t xml:space="preserve"> </w:t>
      </w:r>
      <w:r w:rsidR="00B0378F">
        <w:rPr>
          <w:rFonts w:asciiTheme="majorHAnsi" w:hAnsiTheme="majorHAnsi"/>
          <w:sz w:val="22"/>
          <w:szCs w:val="22"/>
        </w:rPr>
        <w:t xml:space="preserve">the response templates for </w:t>
      </w:r>
      <w:r w:rsidRPr="00151883">
        <w:rPr>
          <w:rFonts w:asciiTheme="majorHAnsi" w:hAnsiTheme="majorHAnsi"/>
          <w:sz w:val="22"/>
          <w:szCs w:val="22"/>
        </w:rPr>
        <w:t>part</w:t>
      </w:r>
      <w:r>
        <w:rPr>
          <w:rFonts w:asciiTheme="majorHAnsi" w:hAnsiTheme="majorHAnsi"/>
          <w:sz w:val="22"/>
          <w:szCs w:val="22"/>
        </w:rPr>
        <w:t>s </w:t>
      </w:r>
      <w:r w:rsidR="00A76768">
        <w:rPr>
          <w:rFonts w:asciiTheme="majorHAnsi" w:hAnsiTheme="majorHAnsi"/>
          <w:sz w:val="22"/>
          <w:szCs w:val="22"/>
        </w:rPr>
        <w:t>01</w:t>
      </w:r>
      <w:r w:rsidR="00A5232F">
        <w:rPr>
          <w:rFonts w:asciiTheme="majorHAnsi" w:hAnsiTheme="majorHAnsi"/>
          <w:sz w:val="22"/>
          <w:szCs w:val="22"/>
        </w:rPr>
        <w:t xml:space="preserve"> till </w:t>
      </w:r>
      <w:r w:rsidR="00A76768">
        <w:rPr>
          <w:rFonts w:asciiTheme="majorHAnsi" w:hAnsiTheme="majorHAnsi"/>
          <w:sz w:val="22"/>
          <w:szCs w:val="22"/>
        </w:rPr>
        <w:t>03</w:t>
      </w:r>
      <w:r w:rsidR="00B668AA">
        <w:rPr>
          <w:rFonts w:asciiTheme="majorHAnsi" w:hAnsiTheme="majorHAnsi"/>
          <w:sz w:val="22"/>
          <w:szCs w:val="22"/>
        </w:rPr>
        <w:t xml:space="preserve">. </w:t>
      </w:r>
      <w:r w:rsidR="00F6113A">
        <w:rPr>
          <w:rFonts w:asciiTheme="majorHAnsi" w:hAnsiTheme="majorHAnsi"/>
          <w:sz w:val="22"/>
          <w:szCs w:val="22"/>
        </w:rPr>
        <w:t>As specified for this data request, t</w:t>
      </w:r>
      <w:r w:rsidR="00B668AA">
        <w:rPr>
          <w:rFonts w:asciiTheme="majorHAnsi" w:hAnsiTheme="majorHAnsi"/>
          <w:sz w:val="22"/>
          <w:szCs w:val="22"/>
        </w:rPr>
        <w:t xml:space="preserve">hese </w:t>
      </w:r>
      <w:r w:rsidR="00B668AA">
        <w:rPr>
          <w:rFonts w:asciiTheme="majorHAnsi" w:hAnsiTheme="majorHAnsi"/>
          <w:sz w:val="22"/>
          <w:szCs w:val="22"/>
        </w:rPr>
        <w:lastRenderedPageBreak/>
        <w:t xml:space="preserve">hypothesises </w:t>
      </w:r>
      <w:r w:rsidR="002D5F05">
        <w:rPr>
          <w:rFonts w:asciiTheme="majorHAnsi" w:hAnsiTheme="majorHAnsi"/>
          <w:sz w:val="22"/>
          <w:szCs w:val="22"/>
        </w:rPr>
        <w:t xml:space="preserve">should </w:t>
      </w:r>
      <w:r w:rsidR="00B668AA">
        <w:rPr>
          <w:rFonts w:asciiTheme="majorHAnsi" w:hAnsiTheme="majorHAnsi"/>
          <w:sz w:val="22"/>
          <w:szCs w:val="22"/>
        </w:rPr>
        <w:t xml:space="preserve">also comprise the absence of liabilities and tax effects according to the definition of the modelled </w:t>
      </w:r>
      <w:proofErr w:type="spellStart"/>
      <w:r w:rsidR="00B668AA">
        <w:rPr>
          <w:rFonts w:asciiTheme="majorHAnsi" w:hAnsiTheme="majorHAnsi"/>
          <w:sz w:val="22"/>
          <w:szCs w:val="22"/>
        </w:rPr>
        <w:t>VaR.</w:t>
      </w:r>
      <w:proofErr w:type="spellEnd"/>
    </w:p>
    <w:p w14:paraId="2CE1BF97" w14:textId="646984F1" w:rsidR="0029017E" w:rsidRPr="007B3A6E" w:rsidRDefault="0029017E" w:rsidP="004A71CA">
      <w:pPr>
        <w:pStyle w:val="ListParagraph"/>
        <w:numPr>
          <w:ilvl w:val="0"/>
          <w:numId w:val="2"/>
        </w:numPr>
        <w:spacing w:before="120" w:after="120"/>
        <w:rPr>
          <w:rFonts w:asciiTheme="majorHAnsi" w:hAnsiTheme="majorHAnsi"/>
          <w:sz w:val="22"/>
          <w:szCs w:val="22"/>
        </w:rPr>
      </w:pPr>
      <w:r>
        <w:rPr>
          <w:rFonts w:asciiTheme="majorHAnsi" w:hAnsiTheme="majorHAnsi"/>
          <w:sz w:val="22"/>
          <w:szCs w:val="22"/>
        </w:rPr>
        <w:t>Specify whether your model includes a drift assumption regarding interest rates</w:t>
      </w:r>
      <w:r w:rsidR="00397150">
        <w:rPr>
          <w:rFonts w:asciiTheme="majorHAnsi" w:hAnsiTheme="majorHAnsi"/>
          <w:sz w:val="22"/>
          <w:szCs w:val="22"/>
        </w:rPr>
        <w:t xml:space="preserve"> (i.e. a parameter </w:t>
      </w:r>
      <w:r w:rsidR="00397150" w:rsidRPr="007B3A6E">
        <w:rPr>
          <w:rFonts w:asciiTheme="majorHAnsi" w:hAnsiTheme="majorHAnsi"/>
          <w:sz w:val="22"/>
          <w:szCs w:val="22"/>
        </w:rPr>
        <w:t>is capturing the growth over time of the interest rate</w:t>
      </w:r>
      <w:r w:rsidR="00397150">
        <w:rPr>
          <w:rFonts w:asciiTheme="majorHAnsi" w:hAnsiTheme="majorHAnsi"/>
          <w:sz w:val="22"/>
          <w:szCs w:val="22"/>
        </w:rPr>
        <w:t>)</w:t>
      </w:r>
      <w:r w:rsidRPr="007B3A6E">
        <w:rPr>
          <w:rFonts w:asciiTheme="majorHAnsi" w:hAnsiTheme="majorHAnsi"/>
          <w:sz w:val="22"/>
          <w:szCs w:val="22"/>
        </w:rPr>
        <w:t>.</w:t>
      </w:r>
    </w:p>
    <w:p w14:paraId="42E15097" w14:textId="471C897A" w:rsidR="0029017E" w:rsidRPr="009F0BDC" w:rsidRDefault="0029017E" w:rsidP="004A71CA">
      <w:pPr>
        <w:pStyle w:val="ListParagraph"/>
        <w:numPr>
          <w:ilvl w:val="0"/>
          <w:numId w:val="2"/>
        </w:numPr>
        <w:spacing w:before="120" w:after="120"/>
        <w:jc w:val="both"/>
        <w:rPr>
          <w:rFonts w:asciiTheme="majorHAnsi" w:hAnsiTheme="majorHAnsi"/>
          <w:sz w:val="22"/>
          <w:szCs w:val="22"/>
        </w:rPr>
      </w:pPr>
      <w:r w:rsidRPr="009F0BDC">
        <w:rPr>
          <w:rFonts w:asciiTheme="majorHAnsi" w:hAnsiTheme="majorHAnsi"/>
          <w:sz w:val="22"/>
          <w:szCs w:val="22"/>
        </w:rPr>
        <w:t xml:space="preserve">Specify whether your model includes and </w:t>
      </w:r>
      <w:r w:rsidR="009F0BDC" w:rsidRPr="009F0BDC">
        <w:rPr>
          <w:rFonts w:asciiTheme="majorHAnsi" w:hAnsiTheme="majorHAnsi"/>
          <w:sz w:val="22"/>
          <w:szCs w:val="22"/>
        </w:rPr>
        <w:t>‘</w:t>
      </w:r>
      <w:r w:rsidRPr="009F0BDC">
        <w:rPr>
          <w:rFonts w:asciiTheme="majorHAnsi" w:hAnsiTheme="majorHAnsi"/>
          <w:sz w:val="22"/>
          <w:szCs w:val="22"/>
        </w:rPr>
        <w:t>ageing effect</w:t>
      </w:r>
      <w:r w:rsidR="009F0BDC" w:rsidRPr="009F0BDC">
        <w:rPr>
          <w:rFonts w:asciiTheme="majorHAnsi" w:hAnsiTheme="majorHAnsi"/>
          <w:sz w:val="22"/>
          <w:szCs w:val="22"/>
        </w:rPr>
        <w:t>’,</w:t>
      </w:r>
      <w:r w:rsidR="00397150" w:rsidRPr="009F0BDC">
        <w:rPr>
          <w:rFonts w:asciiTheme="majorHAnsi" w:hAnsiTheme="majorHAnsi"/>
          <w:sz w:val="22"/>
          <w:szCs w:val="22"/>
        </w:rPr>
        <w:t xml:space="preserve"> i.e.</w:t>
      </w:r>
      <w:r w:rsidR="009F0BDC" w:rsidRPr="009F0BDC">
        <w:rPr>
          <w:rFonts w:asciiTheme="majorHAnsi" w:hAnsiTheme="majorHAnsi"/>
          <w:sz w:val="22"/>
          <w:szCs w:val="22"/>
        </w:rPr>
        <w:t xml:space="preserve"> valuation at time t=1 reflects elapsed time span of the risk horizon. </w:t>
      </w:r>
      <w:r w:rsidR="009F0BDC">
        <w:rPr>
          <w:rFonts w:asciiTheme="majorHAnsi" w:hAnsiTheme="majorHAnsi"/>
          <w:sz w:val="22"/>
          <w:szCs w:val="22"/>
        </w:rPr>
        <w:t>(</w:t>
      </w:r>
      <w:r w:rsidR="009F0BDC" w:rsidRPr="009F0BDC">
        <w:rPr>
          <w:rFonts w:asciiTheme="majorHAnsi" w:hAnsiTheme="majorHAnsi"/>
          <w:sz w:val="22"/>
          <w:szCs w:val="22"/>
        </w:rPr>
        <w:t>Example: A 2-year bond at t=0 effectively is a 1-year bond at t=1</w:t>
      </w:r>
      <w:r w:rsidR="009F0BDC">
        <w:rPr>
          <w:rFonts w:asciiTheme="majorHAnsi" w:hAnsiTheme="majorHAnsi"/>
          <w:sz w:val="22"/>
          <w:szCs w:val="22"/>
        </w:rPr>
        <w:t>)</w:t>
      </w:r>
      <w:r w:rsidR="009F0BDC" w:rsidRPr="009F0BDC">
        <w:rPr>
          <w:rFonts w:asciiTheme="majorHAnsi" w:hAnsiTheme="majorHAnsi"/>
          <w:sz w:val="22"/>
          <w:szCs w:val="22"/>
        </w:rPr>
        <w:t xml:space="preserve">. For integrated approaches furthermore, over the risk horizon also migration and default </w:t>
      </w:r>
      <w:proofErr w:type="gramStart"/>
      <w:r w:rsidR="009F0BDC" w:rsidRPr="009F0BDC">
        <w:rPr>
          <w:rFonts w:asciiTheme="majorHAnsi" w:hAnsiTheme="majorHAnsi"/>
          <w:sz w:val="22"/>
          <w:szCs w:val="22"/>
        </w:rPr>
        <w:t>takes</w:t>
      </w:r>
      <w:proofErr w:type="gramEnd"/>
      <w:r w:rsidR="009F0BDC" w:rsidRPr="009F0BDC">
        <w:rPr>
          <w:rFonts w:asciiTheme="majorHAnsi" w:hAnsiTheme="majorHAnsi"/>
          <w:sz w:val="22"/>
          <w:szCs w:val="22"/>
        </w:rPr>
        <w:t xml:space="preserve"> place</w:t>
      </w:r>
      <w:r w:rsidR="009F0BDC">
        <w:rPr>
          <w:rFonts w:asciiTheme="majorHAnsi" w:hAnsiTheme="majorHAnsi"/>
          <w:sz w:val="22"/>
          <w:szCs w:val="22"/>
        </w:rPr>
        <w:t>. (</w:t>
      </w:r>
      <w:r w:rsidR="009F0BDC" w:rsidRPr="009F0BDC">
        <w:rPr>
          <w:rFonts w:asciiTheme="majorHAnsi" w:hAnsiTheme="majorHAnsi"/>
          <w:sz w:val="22"/>
          <w:szCs w:val="22"/>
        </w:rPr>
        <w:t>Example: For a 1-year bond at t=0 only default/full repayment is relevant at t=1 but migration events not</w:t>
      </w:r>
      <w:r w:rsidR="009F0BDC">
        <w:rPr>
          <w:rFonts w:asciiTheme="majorHAnsi" w:hAnsiTheme="majorHAnsi"/>
          <w:sz w:val="22"/>
          <w:szCs w:val="22"/>
        </w:rPr>
        <w:t>).</w:t>
      </w:r>
    </w:p>
    <w:p w14:paraId="5C9390EA" w14:textId="2DE0AB9F" w:rsidR="00FB082C" w:rsidRDefault="00EF730C" w:rsidP="00960337">
      <w:pPr>
        <w:pStyle w:val="ListParagraph"/>
        <w:spacing w:before="120" w:after="120"/>
        <w:ind w:left="493"/>
        <w:jc w:val="both"/>
        <w:rPr>
          <w:rFonts w:asciiTheme="majorHAnsi" w:hAnsiTheme="majorHAnsi"/>
          <w:sz w:val="22"/>
          <w:szCs w:val="22"/>
        </w:rPr>
      </w:pPr>
      <w:r>
        <w:rPr>
          <w:rFonts w:asciiTheme="majorHAnsi" w:hAnsiTheme="majorHAnsi"/>
          <w:sz w:val="22"/>
          <w:szCs w:val="22"/>
        </w:rPr>
        <w:t xml:space="preserve">Please distinguish between the market and credit risk </w:t>
      </w:r>
      <w:r w:rsidR="00292BC7">
        <w:rPr>
          <w:rFonts w:asciiTheme="majorHAnsi" w:hAnsiTheme="majorHAnsi"/>
          <w:sz w:val="22"/>
          <w:szCs w:val="22"/>
        </w:rPr>
        <w:t>modules, if</w:t>
      </w:r>
      <w:r>
        <w:rPr>
          <w:rFonts w:asciiTheme="majorHAnsi" w:hAnsiTheme="majorHAnsi"/>
          <w:sz w:val="22"/>
          <w:szCs w:val="22"/>
        </w:rPr>
        <w:t xml:space="preserve"> relevant.</w:t>
      </w:r>
    </w:p>
    <w:p w14:paraId="2A5ABE8C" w14:textId="77777777" w:rsidR="00FB082C" w:rsidRPr="00EA231F" w:rsidRDefault="00FB082C" w:rsidP="00FB082C">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9116"/>
      </w:tblGrid>
      <w:tr w:rsidR="00FB082C" w:rsidRPr="00EA231F" w14:paraId="46202D17" w14:textId="77777777" w:rsidTr="0028426E">
        <w:trPr>
          <w:trHeight w:val="720"/>
        </w:trPr>
        <w:tc>
          <w:tcPr>
            <w:tcW w:w="9184" w:type="dxa"/>
            <w:shd w:val="clear" w:color="auto" w:fill="auto"/>
          </w:tcPr>
          <w:p w14:paraId="764CCFD5" w14:textId="77777777" w:rsidR="00FB082C" w:rsidRPr="00EA231F" w:rsidRDefault="00FB082C" w:rsidP="0028426E">
            <w:pPr>
              <w:pStyle w:val="ListParagraph"/>
              <w:spacing w:before="120" w:after="120"/>
              <w:ind w:left="50"/>
              <w:jc w:val="both"/>
              <w:rPr>
                <w:rFonts w:asciiTheme="majorHAnsi" w:hAnsiTheme="majorHAnsi"/>
                <w:sz w:val="22"/>
                <w:szCs w:val="22"/>
              </w:rPr>
            </w:pPr>
          </w:p>
          <w:p w14:paraId="7BCE0973" w14:textId="77777777" w:rsidR="00FB082C" w:rsidRPr="00EA231F" w:rsidRDefault="00FB082C" w:rsidP="0028426E">
            <w:pPr>
              <w:pStyle w:val="ListParagraph"/>
              <w:spacing w:before="120" w:after="120"/>
              <w:ind w:left="50"/>
              <w:jc w:val="both"/>
              <w:rPr>
                <w:rFonts w:asciiTheme="majorHAnsi" w:hAnsiTheme="majorHAnsi"/>
                <w:sz w:val="22"/>
                <w:szCs w:val="22"/>
              </w:rPr>
            </w:pPr>
          </w:p>
          <w:p w14:paraId="2A4D7059" w14:textId="77777777" w:rsidR="00FB082C" w:rsidRPr="00EA231F" w:rsidRDefault="00FB082C" w:rsidP="0028426E">
            <w:pPr>
              <w:pStyle w:val="ListParagraph"/>
              <w:spacing w:before="120" w:after="120"/>
              <w:ind w:left="50"/>
              <w:jc w:val="both"/>
              <w:rPr>
                <w:rFonts w:asciiTheme="majorHAnsi" w:hAnsiTheme="majorHAnsi"/>
                <w:sz w:val="22"/>
                <w:szCs w:val="22"/>
              </w:rPr>
            </w:pPr>
          </w:p>
          <w:p w14:paraId="77DBCBA3" w14:textId="77777777" w:rsidR="00FB082C" w:rsidRPr="00EA231F" w:rsidRDefault="00FB082C" w:rsidP="0028426E">
            <w:pPr>
              <w:pStyle w:val="ListParagraph"/>
              <w:spacing w:before="120" w:after="120"/>
              <w:ind w:left="50"/>
              <w:jc w:val="both"/>
              <w:rPr>
                <w:rFonts w:asciiTheme="majorHAnsi" w:hAnsiTheme="majorHAnsi"/>
                <w:sz w:val="22"/>
                <w:szCs w:val="22"/>
              </w:rPr>
            </w:pPr>
          </w:p>
        </w:tc>
      </w:tr>
    </w:tbl>
    <w:p w14:paraId="726555BB" w14:textId="7C0A0082" w:rsidR="00EA231F" w:rsidRDefault="00EA231F" w:rsidP="004A71CA">
      <w:pPr>
        <w:pStyle w:val="ListParagraph"/>
        <w:numPr>
          <w:ilvl w:val="0"/>
          <w:numId w:val="1"/>
        </w:numPr>
        <w:spacing w:before="120" w:after="120"/>
        <w:ind w:left="493" w:hanging="493"/>
        <w:jc w:val="both"/>
        <w:rPr>
          <w:rFonts w:asciiTheme="majorHAnsi" w:hAnsiTheme="majorHAnsi"/>
          <w:sz w:val="22"/>
          <w:szCs w:val="22"/>
        </w:rPr>
      </w:pPr>
      <w:r w:rsidRPr="00EA231F">
        <w:rPr>
          <w:rFonts w:asciiTheme="majorHAnsi" w:hAnsiTheme="majorHAnsi"/>
          <w:sz w:val="22"/>
          <w:szCs w:val="22"/>
        </w:rPr>
        <w:t xml:space="preserve">How many Monte Carlo scenarios are used in </w:t>
      </w:r>
      <w:r w:rsidR="007A6633">
        <w:rPr>
          <w:rFonts w:asciiTheme="majorHAnsi" w:hAnsiTheme="majorHAnsi"/>
          <w:sz w:val="22"/>
          <w:szCs w:val="22"/>
        </w:rPr>
        <w:t>your</w:t>
      </w:r>
      <w:r w:rsidR="007A6633" w:rsidRPr="00EA231F">
        <w:rPr>
          <w:rFonts w:asciiTheme="majorHAnsi" w:hAnsiTheme="majorHAnsi"/>
          <w:sz w:val="22"/>
          <w:szCs w:val="22"/>
        </w:rPr>
        <w:t xml:space="preserve"> </w:t>
      </w:r>
      <w:r w:rsidRPr="00EA231F">
        <w:rPr>
          <w:rFonts w:asciiTheme="majorHAnsi" w:hAnsiTheme="majorHAnsi"/>
          <w:sz w:val="22"/>
          <w:szCs w:val="22"/>
        </w:rPr>
        <w:t>simulation</w:t>
      </w:r>
      <w:r w:rsidR="006C3C1F">
        <w:rPr>
          <w:rFonts w:asciiTheme="majorHAnsi" w:hAnsiTheme="majorHAnsi"/>
          <w:sz w:val="22"/>
          <w:szCs w:val="22"/>
        </w:rPr>
        <w:t xml:space="preserve"> model</w:t>
      </w:r>
      <w:r w:rsidRPr="00EA231F">
        <w:rPr>
          <w:rFonts w:asciiTheme="majorHAnsi" w:hAnsiTheme="majorHAnsi"/>
          <w:sz w:val="22"/>
          <w:szCs w:val="22"/>
        </w:rPr>
        <w:t xml:space="preserve">? Furthermore, please provide a concise description of any </w:t>
      </w:r>
      <w:r w:rsidR="00596BE1">
        <w:rPr>
          <w:rFonts w:asciiTheme="majorHAnsi" w:hAnsiTheme="majorHAnsi"/>
          <w:sz w:val="22"/>
          <w:szCs w:val="22"/>
        </w:rPr>
        <w:t>‘</w:t>
      </w:r>
      <w:r w:rsidRPr="00EA231F">
        <w:rPr>
          <w:rFonts w:asciiTheme="majorHAnsi" w:hAnsiTheme="majorHAnsi"/>
          <w:sz w:val="22"/>
          <w:szCs w:val="22"/>
        </w:rPr>
        <w:t>variance reduction technique</w:t>
      </w:r>
      <w:r w:rsidR="00596BE1">
        <w:rPr>
          <w:rFonts w:asciiTheme="majorHAnsi" w:hAnsiTheme="majorHAnsi"/>
          <w:sz w:val="22"/>
          <w:szCs w:val="22"/>
        </w:rPr>
        <w:t>’</w:t>
      </w:r>
      <w:r w:rsidRPr="00EA231F">
        <w:rPr>
          <w:rFonts w:asciiTheme="majorHAnsi" w:hAnsiTheme="majorHAnsi"/>
          <w:sz w:val="22"/>
          <w:szCs w:val="22"/>
        </w:rPr>
        <w:t xml:space="preserve"> employed. </w:t>
      </w:r>
    </w:p>
    <w:p w14:paraId="5326F0EB" w14:textId="17F54496" w:rsidR="00C77D6C" w:rsidRPr="00EA231F" w:rsidRDefault="00C77D6C" w:rsidP="00605E3D">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 if relevant.</w:t>
      </w:r>
    </w:p>
    <w:p w14:paraId="38F1A70C" w14:textId="354EC9A8" w:rsidR="00EA231F" w:rsidRPr="00EA231F" w:rsidRDefault="00EA231F" w:rsidP="00605E3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9116"/>
      </w:tblGrid>
      <w:tr w:rsidR="00EA231F" w:rsidRPr="00EA231F" w14:paraId="2EDD4379" w14:textId="77777777" w:rsidTr="00E516D6">
        <w:trPr>
          <w:trHeight w:val="720"/>
        </w:trPr>
        <w:tc>
          <w:tcPr>
            <w:tcW w:w="9184" w:type="dxa"/>
            <w:shd w:val="clear" w:color="auto" w:fill="auto"/>
          </w:tcPr>
          <w:p w14:paraId="29A25BF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54AFD093"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77E1852B"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21BEC6CC"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3A6E5D2B" w14:textId="12D29805" w:rsidR="00646C44" w:rsidRDefault="005E28AE" w:rsidP="004A71CA">
      <w:pPr>
        <w:pStyle w:val="ListParagraph"/>
        <w:keepNext/>
        <w:numPr>
          <w:ilvl w:val="0"/>
          <w:numId w:val="1"/>
        </w:numPr>
        <w:spacing w:before="120" w:after="120"/>
        <w:ind w:left="493" w:hanging="493"/>
        <w:jc w:val="both"/>
        <w:rPr>
          <w:rFonts w:asciiTheme="majorHAnsi" w:hAnsiTheme="majorHAnsi"/>
          <w:sz w:val="22"/>
          <w:szCs w:val="22"/>
        </w:rPr>
      </w:pPr>
      <w:r w:rsidRPr="002D14ED">
        <w:rPr>
          <w:rFonts w:asciiTheme="majorHAnsi" w:hAnsiTheme="majorHAnsi"/>
          <w:sz w:val="22"/>
          <w:szCs w:val="22"/>
        </w:rPr>
        <w:t>Consider</w:t>
      </w:r>
      <w:r w:rsidR="007C7DC1" w:rsidRPr="006C48BC">
        <w:rPr>
          <w:rFonts w:asciiTheme="majorHAnsi" w:hAnsiTheme="majorHAnsi"/>
          <w:sz w:val="22"/>
        </w:rPr>
        <w:t xml:space="preserve"> the </w:t>
      </w:r>
      <w:r w:rsidRPr="00507A37">
        <w:rPr>
          <w:rFonts w:asciiTheme="majorHAnsi" w:hAnsiTheme="majorHAnsi"/>
          <w:sz w:val="22"/>
          <w:szCs w:val="22"/>
        </w:rPr>
        <w:t>synthetic ‘zero-coup</w:t>
      </w:r>
      <w:r w:rsidR="00433F1E" w:rsidRPr="002D14ED">
        <w:rPr>
          <w:rFonts w:asciiTheme="majorHAnsi" w:hAnsiTheme="majorHAnsi"/>
          <w:sz w:val="22"/>
          <w:szCs w:val="22"/>
        </w:rPr>
        <w:t>on bonds free from credit risk’ within part </w:t>
      </w:r>
      <w:r w:rsidR="00DA0FFC">
        <w:rPr>
          <w:rFonts w:asciiTheme="majorHAnsi" w:hAnsiTheme="majorHAnsi"/>
          <w:sz w:val="22"/>
          <w:szCs w:val="22"/>
        </w:rPr>
        <w:t>01</w:t>
      </w:r>
      <w:r w:rsidR="00433F1E" w:rsidRPr="002D14ED">
        <w:rPr>
          <w:rFonts w:asciiTheme="majorHAnsi" w:hAnsiTheme="majorHAnsi"/>
          <w:sz w:val="22"/>
          <w:szCs w:val="22"/>
        </w:rPr>
        <w:t>. As indicated,</w:t>
      </w:r>
      <w:r w:rsidRPr="00507A37">
        <w:rPr>
          <w:rFonts w:asciiTheme="majorHAnsi" w:hAnsiTheme="majorHAnsi"/>
          <w:sz w:val="22"/>
          <w:szCs w:val="22"/>
        </w:rPr>
        <w:t xml:space="preserve"> </w:t>
      </w:r>
      <w:r w:rsidR="00013267" w:rsidRPr="002D14ED">
        <w:rPr>
          <w:rFonts w:asciiTheme="majorHAnsi" w:hAnsiTheme="majorHAnsi"/>
          <w:sz w:val="22"/>
          <w:szCs w:val="22"/>
        </w:rPr>
        <w:t xml:space="preserve">these </w:t>
      </w:r>
      <w:r w:rsidRPr="00507A37">
        <w:rPr>
          <w:rFonts w:asciiTheme="majorHAnsi" w:hAnsiTheme="majorHAnsi"/>
          <w:sz w:val="22"/>
          <w:szCs w:val="22"/>
        </w:rPr>
        <w:t>intend to capture the simulated Solvency II interest rate curves.</w:t>
      </w:r>
      <w:r w:rsidR="00852A7D" w:rsidRPr="002D14ED">
        <w:rPr>
          <w:rFonts w:asciiTheme="majorHAnsi" w:hAnsiTheme="majorHAnsi"/>
          <w:sz w:val="22"/>
          <w:szCs w:val="22"/>
        </w:rPr>
        <w:t xml:space="preserve"> </w:t>
      </w:r>
    </w:p>
    <w:p w14:paraId="4AC1D15E" w14:textId="47DFDE99" w:rsidR="00176B86" w:rsidRDefault="00852A7D" w:rsidP="006C48BC">
      <w:pPr>
        <w:pStyle w:val="ListParagraph"/>
        <w:keepNext/>
        <w:spacing w:before="120" w:after="120"/>
        <w:ind w:left="493"/>
        <w:jc w:val="both"/>
        <w:rPr>
          <w:rFonts w:asciiTheme="majorHAnsi" w:hAnsiTheme="majorHAnsi"/>
          <w:sz w:val="22"/>
          <w:szCs w:val="22"/>
        </w:rPr>
      </w:pPr>
      <w:proofErr w:type="gramStart"/>
      <w:r w:rsidRPr="002D14ED">
        <w:rPr>
          <w:rFonts w:asciiTheme="majorHAnsi" w:hAnsiTheme="majorHAnsi"/>
          <w:sz w:val="22"/>
          <w:szCs w:val="22"/>
        </w:rPr>
        <w:t>In order to</w:t>
      </w:r>
      <w:proofErr w:type="gramEnd"/>
      <w:r w:rsidRPr="002D14ED">
        <w:rPr>
          <w:rFonts w:asciiTheme="majorHAnsi" w:hAnsiTheme="majorHAnsi"/>
          <w:sz w:val="22"/>
          <w:szCs w:val="22"/>
        </w:rPr>
        <w:t xml:space="preserve"> elucidate the connection to your actual asset simulation, p</w:t>
      </w:r>
      <w:r w:rsidR="00176B86" w:rsidRPr="002D14ED">
        <w:rPr>
          <w:rFonts w:asciiTheme="majorHAnsi" w:hAnsiTheme="majorHAnsi"/>
          <w:sz w:val="22"/>
          <w:szCs w:val="22"/>
        </w:rPr>
        <w:t>lease specify succinctly</w:t>
      </w:r>
      <w:r w:rsidR="00C16D76">
        <w:rPr>
          <w:rFonts w:asciiTheme="majorHAnsi" w:hAnsiTheme="majorHAnsi"/>
          <w:sz w:val="22"/>
          <w:szCs w:val="22"/>
        </w:rPr>
        <w:t xml:space="preserve"> </w:t>
      </w:r>
      <w:r w:rsidR="00CD3623" w:rsidRPr="00507A37">
        <w:rPr>
          <w:rFonts w:asciiTheme="majorHAnsi" w:hAnsiTheme="majorHAnsi"/>
          <w:sz w:val="22"/>
          <w:szCs w:val="22"/>
        </w:rPr>
        <w:t>the steps linking the</w:t>
      </w:r>
      <w:r w:rsidR="00C16D76">
        <w:rPr>
          <w:rFonts w:asciiTheme="majorHAnsi" w:hAnsiTheme="majorHAnsi"/>
          <w:sz w:val="22"/>
          <w:szCs w:val="22"/>
        </w:rPr>
        <w:t xml:space="preserve"> </w:t>
      </w:r>
      <w:r w:rsidR="00315640" w:rsidRPr="00315640">
        <w:rPr>
          <w:rFonts w:asciiTheme="majorHAnsi" w:hAnsiTheme="majorHAnsi"/>
          <w:sz w:val="22"/>
          <w:szCs w:val="22"/>
        </w:rPr>
        <w:t xml:space="preserve">effectively </w:t>
      </w:r>
      <w:r w:rsidR="00C16D76">
        <w:rPr>
          <w:rFonts w:asciiTheme="majorHAnsi" w:hAnsiTheme="majorHAnsi"/>
          <w:sz w:val="22"/>
          <w:szCs w:val="22"/>
        </w:rPr>
        <w:t>simulated interest rate</w:t>
      </w:r>
      <w:r w:rsidR="00CD3623" w:rsidRPr="00507A37">
        <w:rPr>
          <w:rFonts w:asciiTheme="majorHAnsi" w:hAnsiTheme="majorHAnsi"/>
          <w:sz w:val="22"/>
          <w:szCs w:val="22"/>
        </w:rPr>
        <w:t xml:space="preserve"> curves to the </w:t>
      </w:r>
      <w:r w:rsidR="00CD3623" w:rsidRPr="002D14ED">
        <w:rPr>
          <w:rFonts w:asciiTheme="majorHAnsi" w:hAnsiTheme="majorHAnsi"/>
          <w:sz w:val="22"/>
          <w:szCs w:val="22"/>
        </w:rPr>
        <w:t xml:space="preserve">actual asset revaluations under the simulated scenarios </w:t>
      </w:r>
      <w:r w:rsidR="00AA7F1F" w:rsidRPr="00507A37">
        <w:rPr>
          <w:rFonts w:asciiTheme="majorHAnsi" w:hAnsiTheme="majorHAnsi"/>
          <w:sz w:val="22"/>
          <w:szCs w:val="22"/>
        </w:rPr>
        <w:t xml:space="preserve">(indicating </w:t>
      </w:r>
      <w:r w:rsidR="00CD3623" w:rsidRPr="00507A37">
        <w:rPr>
          <w:rFonts w:asciiTheme="majorHAnsi" w:hAnsiTheme="majorHAnsi"/>
          <w:sz w:val="22"/>
          <w:szCs w:val="22"/>
        </w:rPr>
        <w:t>also any relevant curves generated in the intermediate steps)</w:t>
      </w:r>
      <w:r w:rsidR="00CD3623" w:rsidRPr="00DE0259">
        <w:rPr>
          <w:rFonts w:asciiTheme="majorHAnsi" w:hAnsiTheme="majorHAnsi"/>
          <w:sz w:val="22"/>
          <w:szCs w:val="22"/>
        </w:rPr>
        <w:t>.</w:t>
      </w:r>
      <w:r w:rsidR="00176B86" w:rsidRPr="00DE0259">
        <w:rPr>
          <w:rFonts w:asciiTheme="majorHAnsi" w:hAnsiTheme="majorHAnsi"/>
          <w:sz w:val="22"/>
          <w:szCs w:val="22"/>
        </w:rPr>
        <w:t xml:space="preserve"> </w:t>
      </w:r>
    </w:p>
    <w:p w14:paraId="2CF3A57C" w14:textId="77777777" w:rsidR="00C12FB8" w:rsidRPr="00C12FB8" w:rsidRDefault="00C12FB8" w:rsidP="00C12FB8">
      <w:pPr>
        <w:pStyle w:val="ListParagraph"/>
        <w:keepNext/>
        <w:spacing w:before="120" w:after="120"/>
        <w:ind w:left="493"/>
        <w:rPr>
          <w:rFonts w:asciiTheme="majorHAnsi" w:hAnsiTheme="majorHAnsi"/>
          <w:sz w:val="22"/>
          <w:szCs w:val="22"/>
        </w:rPr>
      </w:pPr>
      <w:r w:rsidRPr="00C12FB8">
        <w:rPr>
          <w:rFonts w:asciiTheme="majorHAnsi" w:hAnsiTheme="majorHAnsi"/>
          <w:sz w:val="22"/>
          <w:szCs w:val="22"/>
        </w:rPr>
        <w:t xml:space="preserve">Please specify your approach to extrapolating the </w:t>
      </w:r>
      <w:proofErr w:type="gramStart"/>
      <w:r w:rsidRPr="00C12FB8">
        <w:rPr>
          <w:rFonts w:asciiTheme="majorHAnsi" w:hAnsiTheme="majorHAnsi"/>
          <w:sz w:val="22"/>
          <w:szCs w:val="22"/>
        </w:rPr>
        <w:t>risk free</w:t>
      </w:r>
      <w:proofErr w:type="gramEnd"/>
      <w:r w:rsidRPr="00C12FB8">
        <w:rPr>
          <w:rFonts w:asciiTheme="majorHAnsi" w:hAnsiTheme="majorHAnsi"/>
          <w:sz w:val="22"/>
          <w:szCs w:val="22"/>
        </w:rPr>
        <w:t xml:space="preserve"> yield curve </w:t>
      </w:r>
      <w:r w:rsidRPr="00C12FB8">
        <w:rPr>
          <w:rFonts w:asciiTheme="majorHAnsi" w:hAnsiTheme="majorHAnsi"/>
          <w:b/>
          <w:sz w:val="22"/>
          <w:szCs w:val="22"/>
        </w:rPr>
        <w:t>at t=0</w:t>
      </w:r>
      <w:r w:rsidRPr="00C12FB8">
        <w:rPr>
          <w:rFonts w:asciiTheme="majorHAnsi" w:hAnsiTheme="majorHAnsi"/>
          <w:sz w:val="22"/>
          <w:szCs w:val="22"/>
        </w:rPr>
        <w:t xml:space="preserve"> for assets. What is the highest maturity used before extrapolation takes place? What is your extrapolation approach?</w:t>
      </w:r>
    </w:p>
    <w:p w14:paraId="45E82596" w14:textId="66422230" w:rsidR="00C12FB8" w:rsidRPr="00DE0259" w:rsidRDefault="00C12FB8" w:rsidP="00C12FB8">
      <w:pPr>
        <w:pStyle w:val="ListParagraph"/>
        <w:keepNext/>
        <w:spacing w:before="120" w:after="120"/>
        <w:ind w:left="493"/>
        <w:jc w:val="both"/>
        <w:rPr>
          <w:rFonts w:asciiTheme="majorHAnsi" w:hAnsiTheme="majorHAnsi"/>
          <w:sz w:val="22"/>
          <w:szCs w:val="22"/>
        </w:rPr>
      </w:pPr>
      <w:r w:rsidRPr="00C12FB8">
        <w:rPr>
          <w:rFonts w:asciiTheme="majorHAnsi" w:hAnsiTheme="majorHAnsi"/>
          <w:sz w:val="22"/>
          <w:szCs w:val="22"/>
        </w:rPr>
        <w:t xml:space="preserve">Please also specify your approach to the simulated </w:t>
      </w:r>
      <w:proofErr w:type="gramStart"/>
      <w:r w:rsidRPr="00C12FB8">
        <w:rPr>
          <w:rFonts w:asciiTheme="majorHAnsi" w:hAnsiTheme="majorHAnsi"/>
          <w:sz w:val="22"/>
          <w:szCs w:val="22"/>
        </w:rPr>
        <w:t>risk free</w:t>
      </w:r>
      <w:proofErr w:type="gramEnd"/>
      <w:r w:rsidRPr="00C12FB8">
        <w:rPr>
          <w:rFonts w:asciiTheme="majorHAnsi" w:hAnsiTheme="majorHAnsi"/>
          <w:sz w:val="22"/>
          <w:szCs w:val="22"/>
        </w:rPr>
        <w:t xml:space="preserve"> yield curve used for assets, i.e. </w:t>
      </w:r>
      <w:r w:rsidRPr="00C12FB8">
        <w:rPr>
          <w:rFonts w:asciiTheme="majorHAnsi" w:hAnsiTheme="majorHAnsi"/>
          <w:b/>
          <w:sz w:val="22"/>
          <w:szCs w:val="22"/>
        </w:rPr>
        <w:t>at t=1</w:t>
      </w:r>
      <w:r w:rsidRPr="00C12FB8">
        <w:rPr>
          <w:rFonts w:asciiTheme="majorHAnsi" w:hAnsiTheme="majorHAnsi"/>
          <w:sz w:val="22"/>
          <w:szCs w:val="22"/>
        </w:rPr>
        <w:t>.</w:t>
      </w:r>
    </w:p>
    <w:p w14:paraId="70643B8E" w14:textId="6CDF8917" w:rsidR="00CE24A1" w:rsidRPr="00583F3C" w:rsidRDefault="00CE24A1" w:rsidP="00583F3C">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Please distinguish between different currencies, if relevant.</w:t>
      </w:r>
    </w:p>
    <w:p w14:paraId="0C6F791D" w14:textId="77777777" w:rsidR="00176B86" w:rsidRPr="00EA231F" w:rsidRDefault="00176B86" w:rsidP="00176B86">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9116"/>
      </w:tblGrid>
      <w:tr w:rsidR="00176B86" w:rsidRPr="00EA231F" w14:paraId="4B5F0264" w14:textId="77777777" w:rsidTr="00C12FB8">
        <w:trPr>
          <w:trHeight w:val="720"/>
        </w:trPr>
        <w:tc>
          <w:tcPr>
            <w:tcW w:w="9116" w:type="dxa"/>
            <w:shd w:val="clear" w:color="auto" w:fill="auto"/>
          </w:tcPr>
          <w:p w14:paraId="2B860C07" w14:textId="77777777" w:rsidR="00176B86" w:rsidRPr="00EA231F" w:rsidRDefault="00176B86" w:rsidP="00B71468">
            <w:pPr>
              <w:pStyle w:val="ListParagraph"/>
              <w:spacing w:before="120" w:after="120"/>
              <w:ind w:left="50"/>
              <w:jc w:val="both"/>
              <w:rPr>
                <w:rFonts w:asciiTheme="majorHAnsi" w:hAnsiTheme="majorHAnsi"/>
                <w:sz w:val="22"/>
                <w:szCs w:val="22"/>
              </w:rPr>
            </w:pPr>
          </w:p>
          <w:p w14:paraId="50882EC0" w14:textId="77777777" w:rsidR="00176B86" w:rsidRPr="00EA231F" w:rsidRDefault="00176B86" w:rsidP="00B71468">
            <w:pPr>
              <w:pStyle w:val="ListParagraph"/>
              <w:spacing w:before="120" w:after="120"/>
              <w:ind w:left="50"/>
              <w:jc w:val="both"/>
              <w:rPr>
                <w:rFonts w:asciiTheme="majorHAnsi" w:hAnsiTheme="majorHAnsi"/>
                <w:sz w:val="22"/>
                <w:szCs w:val="22"/>
              </w:rPr>
            </w:pPr>
          </w:p>
          <w:p w14:paraId="13765D29" w14:textId="77777777" w:rsidR="00176B86" w:rsidRPr="00EA231F" w:rsidRDefault="00176B86" w:rsidP="00B71468">
            <w:pPr>
              <w:pStyle w:val="ListParagraph"/>
              <w:spacing w:before="120" w:after="120"/>
              <w:ind w:left="50"/>
              <w:jc w:val="both"/>
              <w:rPr>
                <w:rFonts w:asciiTheme="majorHAnsi" w:hAnsiTheme="majorHAnsi"/>
                <w:sz w:val="22"/>
                <w:szCs w:val="22"/>
              </w:rPr>
            </w:pPr>
          </w:p>
          <w:p w14:paraId="3EE0A677" w14:textId="77777777" w:rsidR="00176B86" w:rsidRPr="00EA231F" w:rsidRDefault="00176B86" w:rsidP="00B71468">
            <w:pPr>
              <w:pStyle w:val="ListParagraph"/>
              <w:spacing w:before="120" w:after="120"/>
              <w:ind w:left="50"/>
              <w:jc w:val="both"/>
              <w:rPr>
                <w:rFonts w:asciiTheme="majorHAnsi" w:hAnsiTheme="majorHAnsi"/>
                <w:sz w:val="22"/>
                <w:szCs w:val="22"/>
              </w:rPr>
            </w:pPr>
          </w:p>
        </w:tc>
      </w:tr>
    </w:tbl>
    <w:p w14:paraId="78E2AAE6" w14:textId="77777777" w:rsidR="00C12FB8" w:rsidRDefault="00C12FB8" w:rsidP="00C12FB8">
      <w:pPr>
        <w:ind w:left="708"/>
        <w:rPr>
          <w:rFonts w:asciiTheme="majorHAnsi" w:hAnsiTheme="majorHAnsi"/>
          <w:color w:val="00B050"/>
          <w:sz w:val="22"/>
        </w:rPr>
      </w:pPr>
    </w:p>
    <w:p w14:paraId="05DE25CC" w14:textId="747C3D42" w:rsidR="00C12FB8" w:rsidRPr="00C12FB8" w:rsidRDefault="00C12FB8" w:rsidP="00C12FB8">
      <w:pPr>
        <w:pStyle w:val="ListParagraph"/>
        <w:keepNext/>
        <w:spacing w:before="120" w:after="120"/>
        <w:ind w:left="493"/>
        <w:jc w:val="both"/>
        <w:rPr>
          <w:rFonts w:asciiTheme="majorHAnsi" w:hAnsiTheme="majorHAnsi"/>
          <w:sz w:val="22"/>
          <w:szCs w:val="22"/>
        </w:rPr>
      </w:pPr>
      <w:r w:rsidRPr="00C12FB8">
        <w:rPr>
          <w:rFonts w:asciiTheme="majorHAnsi" w:hAnsiTheme="majorHAnsi"/>
          <w:sz w:val="22"/>
          <w:szCs w:val="22"/>
        </w:rPr>
        <w:lastRenderedPageBreak/>
        <w:t xml:space="preserve">Please </w:t>
      </w:r>
      <w:r>
        <w:rPr>
          <w:rFonts w:asciiTheme="majorHAnsi" w:hAnsiTheme="majorHAnsi"/>
          <w:sz w:val="22"/>
          <w:szCs w:val="22"/>
        </w:rPr>
        <w:t xml:space="preserve">additionally </w:t>
      </w:r>
      <w:r w:rsidRPr="00C12FB8">
        <w:rPr>
          <w:rFonts w:asciiTheme="majorHAnsi" w:hAnsiTheme="majorHAnsi"/>
          <w:sz w:val="22"/>
          <w:szCs w:val="22"/>
        </w:rPr>
        <w:t>provide the following information for the following synthetic instruments</w:t>
      </w:r>
      <w:r>
        <w:rPr>
          <w:rFonts w:asciiTheme="majorHAnsi" w:hAnsiTheme="majorHAnsi"/>
          <w:sz w:val="22"/>
          <w:szCs w:val="22"/>
        </w:rPr>
        <w:t xml:space="preserve">, for the </w:t>
      </w:r>
      <w:r w:rsidRPr="00C12FB8">
        <w:rPr>
          <w:rFonts w:asciiTheme="majorHAnsi" w:hAnsiTheme="majorHAnsi"/>
          <w:b/>
          <w:sz w:val="22"/>
          <w:szCs w:val="22"/>
        </w:rPr>
        <w:t>figures per key date of the study i.e. 31.12.</w:t>
      </w:r>
      <w:r w:rsidR="00F21154">
        <w:rPr>
          <w:rFonts w:asciiTheme="majorHAnsi" w:hAnsiTheme="majorHAnsi"/>
          <w:b/>
          <w:sz w:val="22"/>
          <w:szCs w:val="22"/>
        </w:rPr>
        <w:t>2023</w:t>
      </w:r>
      <w:r w:rsidRPr="00C12FB8">
        <w:rPr>
          <w:rFonts w:asciiTheme="majorHAnsi" w:hAnsiTheme="majorHAnsi"/>
          <w:sz w:val="22"/>
          <w:szCs w:val="22"/>
        </w:rPr>
        <w:t>:</w:t>
      </w:r>
    </w:p>
    <w:tbl>
      <w:tblPr>
        <w:tblW w:w="0" w:type="auto"/>
        <w:tblInd w:w="708" w:type="dxa"/>
        <w:tblCellMar>
          <w:left w:w="0" w:type="dxa"/>
          <w:right w:w="0" w:type="dxa"/>
        </w:tblCellMar>
        <w:tblLook w:val="04A0" w:firstRow="1" w:lastRow="0" w:firstColumn="1" w:lastColumn="0" w:noHBand="0" w:noVBand="1"/>
      </w:tblPr>
      <w:tblGrid>
        <w:gridCol w:w="1809"/>
        <w:gridCol w:w="1518"/>
        <w:gridCol w:w="1338"/>
        <w:gridCol w:w="1367"/>
        <w:gridCol w:w="1425"/>
        <w:gridCol w:w="1454"/>
      </w:tblGrid>
      <w:tr w:rsidR="00C12FB8" w:rsidRPr="00C12FB8" w14:paraId="1CBAEEF9" w14:textId="77777777" w:rsidTr="005C4545">
        <w:tc>
          <w:tcPr>
            <w:tcW w:w="2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5CBA8F" w14:textId="77777777" w:rsidR="00C12FB8" w:rsidRPr="00C12FB8" w:rsidRDefault="00C12FB8" w:rsidP="005C4545">
            <w:pPr>
              <w:rPr>
                <w:rFonts w:asciiTheme="majorHAnsi" w:hAnsiTheme="majorHAnsi"/>
                <w:sz w:val="22"/>
              </w:rPr>
            </w:pPr>
            <w:r w:rsidRPr="00C12FB8">
              <w:rPr>
                <w:rFonts w:asciiTheme="majorHAnsi" w:hAnsiTheme="majorHAnsi"/>
                <w:sz w:val="22"/>
              </w:rPr>
              <w:t>INSTRUMENT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6DC350" w14:textId="77777777" w:rsidR="00C12FB8" w:rsidRPr="00C12FB8" w:rsidRDefault="00C12FB8" w:rsidP="005C4545">
            <w:pPr>
              <w:rPr>
                <w:rFonts w:asciiTheme="majorHAnsi" w:hAnsiTheme="majorHAnsi"/>
                <w:sz w:val="22"/>
              </w:rPr>
            </w:pPr>
            <w:r w:rsidRPr="00C12FB8">
              <w:rPr>
                <w:rFonts w:asciiTheme="majorHAnsi" w:hAnsiTheme="majorHAnsi"/>
                <w:sz w:val="22"/>
              </w:rPr>
              <w:t>Name of IR-related base valuation curve* (e.g. swap, AAA-government etc.)</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EA92D9" w14:textId="77777777" w:rsidR="00C12FB8" w:rsidRPr="00C12FB8" w:rsidRDefault="00C12FB8" w:rsidP="005C4545">
            <w:pPr>
              <w:rPr>
                <w:rFonts w:asciiTheme="majorHAnsi" w:hAnsiTheme="majorHAnsi"/>
                <w:sz w:val="22"/>
              </w:rPr>
            </w:pPr>
            <w:r w:rsidRPr="00C12FB8">
              <w:rPr>
                <w:rFonts w:asciiTheme="majorHAnsi" w:hAnsiTheme="majorHAnsi"/>
                <w:sz w:val="22"/>
              </w:rPr>
              <w:t>Level (in %) of IR-related base valuation spot rate (t=0)</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109748" w14:textId="77777777" w:rsidR="00C12FB8" w:rsidRPr="00C12FB8" w:rsidRDefault="00C12FB8" w:rsidP="005C4545">
            <w:pPr>
              <w:rPr>
                <w:rFonts w:asciiTheme="majorHAnsi" w:hAnsiTheme="majorHAnsi"/>
                <w:sz w:val="22"/>
              </w:rPr>
            </w:pPr>
            <w:r w:rsidRPr="00C12FB8">
              <w:rPr>
                <w:rFonts w:asciiTheme="majorHAnsi" w:hAnsiTheme="majorHAnsi"/>
                <w:sz w:val="22"/>
              </w:rPr>
              <w:t>99.5% level (in %) of IR-related base valuation spot rate (t=1)</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884FCA" w14:textId="77777777" w:rsidR="00C12FB8" w:rsidRPr="00C12FB8" w:rsidRDefault="00C12FB8" w:rsidP="005C4545">
            <w:pPr>
              <w:rPr>
                <w:rFonts w:asciiTheme="majorHAnsi" w:hAnsiTheme="majorHAnsi"/>
                <w:sz w:val="22"/>
              </w:rPr>
            </w:pPr>
            <w:r w:rsidRPr="00C12FB8">
              <w:rPr>
                <w:rFonts w:asciiTheme="majorHAnsi" w:hAnsiTheme="majorHAnsi"/>
                <w:sz w:val="22"/>
              </w:rPr>
              <w:t>0.5% level (in %) of IR-related base valuation spot rate (t=1)</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9DFC8" w14:textId="77777777" w:rsidR="00C12FB8" w:rsidRPr="00C12FB8" w:rsidRDefault="00C12FB8" w:rsidP="005C4545">
            <w:pPr>
              <w:rPr>
                <w:rFonts w:asciiTheme="majorHAnsi" w:hAnsiTheme="majorHAnsi"/>
                <w:sz w:val="22"/>
              </w:rPr>
            </w:pPr>
            <w:r w:rsidRPr="00C12FB8">
              <w:rPr>
                <w:rFonts w:asciiTheme="majorHAnsi" w:hAnsiTheme="majorHAnsi"/>
                <w:sz w:val="22"/>
              </w:rPr>
              <w:t>mean level (in %) of IR-related base valuation spot rate (t=1)</w:t>
            </w:r>
          </w:p>
        </w:tc>
      </w:tr>
      <w:tr w:rsidR="00C12FB8" w:rsidRPr="00CF01B9" w14:paraId="6446117A" w14:textId="77777777" w:rsidTr="005C4545">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E8EEA" w14:textId="77777777" w:rsidR="00C12FB8" w:rsidRPr="00C12FB8" w:rsidRDefault="00C12FB8" w:rsidP="005C4545">
            <w:pPr>
              <w:rPr>
                <w:rFonts w:asciiTheme="majorHAnsi" w:hAnsiTheme="majorHAnsi"/>
                <w:sz w:val="22"/>
              </w:rPr>
            </w:pPr>
            <w:r w:rsidRPr="00C12FB8">
              <w:rPr>
                <w:rFonts w:asciiTheme="majorHAnsi" w:hAnsiTheme="majorHAnsi"/>
                <w:sz w:val="22"/>
              </w:rPr>
              <w:t xml:space="preserve">EUR RFR ZCB without VA, maturity 30 years (same synth. instrument like in quant. questionnaire: </w:t>
            </w:r>
          </w:p>
          <w:p w14:paraId="0E6D734A" w14:textId="77777777" w:rsidR="00C12FB8" w:rsidRPr="00CF01B9" w:rsidRDefault="00C12FB8" w:rsidP="005C4545">
            <w:pPr>
              <w:rPr>
                <w:rFonts w:asciiTheme="majorHAnsi" w:hAnsiTheme="majorHAnsi"/>
                <w:sz w:val="22"/>
                <w:lang w:val="it-IT" w:eastAsia="de-DE"/>
              </w:rPr>
            </w:pPr>
            <w:r w:rsidRPr="00CF01B9">
              <w:rPr>
                <w:rFonts w:asciiTheme="majorHAnsi" w:hAnsiTheme="majorHAnsi"/>
                <w:sz w:val="22"/>
                <w:lang w:val="it-IT"/>
              </w:rPr>
              <w:t>FI-EUR-RFR-NA-NA-NA-NA-30)</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17EC8DEA" w14:textId="77777777" w:rsidR="00C12FB8" w:rsidRPr="00CF01B9" w:rsidRDefault="00C12FB8" w:rsidP="005C4545">
            <w:pPr>
              <w:rPr>
                <w:rFonts w:asciiTheme="majorHAnsi" w:hAnsiTheme="majorHAnsi"/>
                <w:sz w:val="22"/>
                <w:lang w:val="it-IT"/>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90D0E0A" w14:textId="77777777" w:rsidR="00C12FB8" w:rsidRPr="00CF01B9" w:rsidRDefault="00C12FB8" w:rsidP="005C4545">
            <w:pPr>
              <w:rPr>
                <w:rFonts w:asciiTheme="majorHAnsi" w:hAnsiTheme="majorHAnsi"/>
                <w:sz w:val="22"/>
                <w:lang w:val="it-IT"/>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4E09324" w14:textId="77777777" w:rsidR="00C12FB8" w:rsidRPr="00CF01B9" w:rsidRDefault="00C12FB8" w:rsidP="005C4545">
            <w:pPr>
              <w:rPr>
                <w:rFonts w:asciiTheme="majorHAnsi" w:hAnsiTheme="majorHAnsi"/>
                <w:sz w:val="22"/>
                <w:lang w:val="it-IT"/>
              </w:rPr>
            </w:pP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26798912" w14:textId="77777777" w:rsidR="00C12FB8" w:rsidRPr="00CF01B9" w:rsidRDefault="00C12FB8" w:rsidP="005C4545">
            <w:pPr>
              <w:rPr>
                <w:rFonts w:asciiTheme="majorHAnsi" w:hAnsiTheme="majorHAnsi"/>
                <w:sz w:val="22"/>
                <w:lang w:val="it-IT"/>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F8C4BD6" w14:textId="77777777" w:rsidR="00C12FB8" w:rsidRPr="00CF01B9" w:rsidRDefault="00C12FB8" w:rsidP="005C4545">
            <w:pPr>
              <w:rPr>
                <w:rFonts w:asciiTheme="majorHAnsi" w:hAnsiTheme="majorHAnsi"/>
                <w:sz w:val="22"/>
                <w:lang w:val="it-IT"/>
              </w:rPr>
            </w:pPr>
          </w:p>
        </w:tc>
      </w:tr>
      <w:tr w:rsidR="00C12FB8" w:rsidRPr="00C12FB8" w14:paraId="36140C21" w14:textId="77777777" w:rsidTr="005C4545">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9731F" w14:textId="77777777" w:rsidR="00C12FB8" w:rsidRPr="00C12FB8" w:rsidRDefault="00C12FB8" w:rsidP="005C4545">
            <w:pPr>
              <w:rPr>
                <w:rFonts w:asciiTheme="majorHAnsi" w:hAnsiTheme="majorHAnsi"/>
                <w:sz w:val="22"/>
                <w:lang w:val="en-US"/>
              </w:rPr>
            </w:pPr>
            <w:r w:rsidRPr="00C12FB8">
              <w:rPr>
                <w:rFonts w:asciiTheme="majorHAnsi" w:hAnsiTheme="majorHAnsi"/>
                <w:sz w:val="22"/>
                <w:lang w:val="en-US"/>
              </w:rPr>
              <w:t>German Government bond, maturity 30 years</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3E626B7E" w14:textId="77777777" w:rsidR="00C12FB8" w:rsidRPr="00C12FB8" w:rsidRDefault="00C12FB8" w:rsidP="005C4545">
            <w:pPr>
              <w:rPr>
                <w:rFonts w:asciiTheme="majorHAnsi" w:hAnsiTheme="majorHAnsi"/>
                <w:sz w:val="22"/>
                <w:lang w:val="en-U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0C284BB" w14:textId="77777777" w:rsidR="00C12FB8" w:rsidRPr="00C12FB8" w:rsidRDefault="00C12FB8" w:rsidP="005C4545">
            <w:pPr>
              <w:rPr>
                <w:rFonts w:asciiTheme="majorHAnsi" w:hAnsiTheme="majorHAnsi"/>
                <w:sz w:val="22"/>
                <w:lang w:val="en-US"/>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16AF079" w14:textId="77777777" w:rsidR="00C12FB8" w:rsidRPr="00C12FB8" w:rsidRDefault="00C12FB8" w:rsidP="005C4545">
            <w:pPr>
              <w:rPr>
                <w:rFonts w:asciiTheme="majorHAnsi" w:hAnsiTheme="majorHAnsi"/>
                <w:sz w:val="22"/>
                <w:lang w:val="en-US"/>
              </w:rPr>
            </w:pP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1E981312" w14:textId="77777777" w:rsidR="00C12FB8" w:rsidRPr="00C12FB8" w:rsidRDefault="00C12FB8" w:rsidP="005C4545">
            <w:pPr>
              <w:rPr>
                <w:rFonts w:asciiTheme="majorHAnsi" w:hAnsiTheme="majorHAnsi"/>
                <w:sz w:val="22"/>
                <w:lang w:val="en-U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B206D75" w14:textId="77777777" w:rsidR="00C12FB8" w:rsidRPr="00C12FB8" w:rsidRDefault="00C12FB8" w:rsidP="005C4545">
            <w:pPr>
              <w:rPr>
                <w:rFonts w:asciiTheme="majorHAnsi" w:hAnsiTheme="majorHAnsi"/>
                <w:sz w:val="22"/>
                <w:lang w:val="en-US"/>
              </w:rPr>
            </w:pPr>
          </w:p>
        </w:tc>
      </w:tr>
    </w:tbl>
    <w:p w14:paraId="3A2213AC" w14:textId="77777777" w:rsidR="00C12FB8" w:rsidRPr="00C12FB8" w:rsidRDefault="00C12FB8" w:rsidP="00C12FB8">
      <w:pPr>
        <w:ind w:left="708"/>
        <w:rPr>
          <w:rFonts w:asciiTheme="majorHAnsi" w:eastAsiaTheme="minorHAnsi" w:hAnsiTheme="majorHAnsi" w:cs="Calibri"/>
          <w:sz w:val="22"/>
          <w:lang w:val="en-US"/>
        </w:rPr>
      </w:pPr>
      <w:r w:rsidRPr="00C12FB8">
        <w:rPr>
          <w:rFonts w:asciiTheme="majorHAnsi" w:hAnsiTheme="majorHAnsi"/>
          <w:sz w:val="22"/>
          <w:lang w:val="en-US"/>
        </w:rPr>
        <w:t>*In this context „IR-</w:t>
      </w:r>
      <w:proofErr w:type="gramStart"/>
      <w:r w:rsidRPr="00C12FB8">
        <w:rPr>
          <w:rFonts w:asciiTheme="majorHAnsi" w:hAnsiTheme="majorHAnsi"/>
          <w:sz w:val="22"/>
          <w:lang w:val="en-US"/>
        </w:rPr>
        <w:t>related“ means</w:t>
      </w:r>
      <w:proofErr w:type="gramEnd"/>
      <w:r w:rsidRPr="00C12FB8">
        <w:rPr>
          <w:rFonts w:asciiTheme="majorHAnsi" w:hAnsiTheme="majorHAnsi"/>
          <w:sz w:val="22"/>
          <w:lang w:val="en-US"/>
        </w:rPr>
        <w:t xml:space="preserve"> valuation component for the fixed income asset that is not related to credit risk related aspects, i.e. the ‘pure’ interest rate risk.”</w:t>
      </w:r>
    </w:p>
    <w:p w14:paraId="4859847A" w14:textId="77777777" w:rsidR="00C12FB8" w:rsidRPr="00C12FB8" w:rsidRDefault="00C12FB8" w:rsidP="00C12FB8">
      <w:pPr>
        <w:ind w:left="708"/>
        <w:rPr>
          <w:rFonts w:asciiTheme="majorHAnsi" w:hAnsiTheme="majorHAnsi"/>
          <w:sz w:val="22"/>
          <w:lang w:val="en-US"/>
        </w:rPr>
      </w:pPr>
    </w:p>
    <w:p w14:paraId="55F5C893" w14:textId="3DCFBE51" w:rsidR="00C12FB8" w:rsidRDefault="00C12FB8" w:rsidP="00C12FB8">
      <w:pPr>
        <w:ind w:left="708"/>
        <w:rPr>
          <w:rFonts w:asciiTheme="majorHAnsi" w:hAnsiTheme="majorHAnsi"/>
          <w:sz w:val="22"/>
          <w:lang w:val="en-US"/>
        </w:rPr>
      </w:pPr>
      <w:r w:rsidRPr="00C12FB8">
        <w:rPr>
          <w:rFonts w:asciiTheme="majorHAnsi" w:hAnsiTheme="majorHAnsi"/>
          <w:sz w:val="22"/>
          <w:lang w:val="en-US"/>
        </w:rPr>
        <w:t xml:space="preserve">Please note: the German government bond is used as a proxy for a (nearly) credit risk free instrument. In case you consider something else as a relevant proxy for a </w:t>
      </w:r>
      <w:proofErr w:type="gramStart"/>
      <w:r w:rsidRPr="00C12FB8">
        <w:rPr>
          <w:rFonts w:asciiTheme="majorHAnsi" w:hAnsiTheme="majorHAnsi"/>
          <w:sz w:val="22"/>
          <w:lang w:val="en-US"/>
        </w:rPr>
        <w:t>risk free</w:t>
      </w:r>
      <w:proofErr w:type="gramEnd"/>
      <w:r w:rsidRPr="00C12FB8">
        <w:rPr>
          <w:rFonts w:asciiTheme="majorHAnsi" w:hAnsiTheme="majorHAnsi"/>
          <w:sz w:val="22"/>
          <w:lang w:val="en-US"/>
        </w:rPr>
        <w:t xml:space="preserve"> asset, please use this and provide some details.</w:t>
      </w:r>
    </w:p>
    <w:p w14:paraId="65C5049D" w14:textId="77777777" w:rsidR="00C12FB8" w:rsidRPr="00C12FB8" w:rsidRDefault="00C12FB8" w:rsidP="00C12FB8">
      <w:pPr>
        <w:ind w:left="708"/>
        <w:rPr>
          <w:rFonts w:asciiTheme="majorHAnsi" w:hAnsiTheme="majorHAnsi"/>
          <w:sz w:val="22"/>
          <w:szCs w:val="22"/>
        </w:rPr>
      </w:pPr>
    </w:p>
    <w:p w14:paraId="54C4B80E" w14:textId="20B18987" w:rsidR="00B20290" w:rsidRPr="00605E3D" w:rsidRDefault="00B20290" w:rsidP="004A71CA">
      <w:pPr>
        <w:pStyle w:val="ListParagraph"/>
        <w:keepNext/>
        <w:numPr>
          <w:ilvl w:val="0"/>
          <w:numId w:val="1"/>
        </w:numPr>
        <w:spacing w:before="120" w:after="120"/>
        <w:ind w:left="493" w:hanging="493"/>
        <w:jc w:val="both"/>
        <w:rPr>
          <w:rFonts w:asciiTheme="majorHAnsi" w:hAnsiTheme="majorHAnsi"/>
          <w:sz w:val="22"/>
          <w:szCs w:val="22"/>
        </w:rPr>
      </w:pPr>
      <w:r w:rsidRPr="00605E3D">
        <w:rPr>
          <w:rFonts w:asciiTheme="majorHAnsi" w:hAnsiTheme="majorHAnsi"/>
          <w:sz w:val="22"/>
          <w:szCs w:val="22"/>
        </w:rPr>
        <w:t xml:space="preserve">Please specify succinctly </w:t>
      </w:r>
      <w:r w:rsidR="00406B91">
        <w:rPr>
          <w:rFonts w:asciiTheme="majorHAnsi" w:hAnsiTheme="majorHAnsi"/>
          <w:sz w:val="22"/>
          <w:szCs w:val="22"/>
        </w:rPr>
        <w:t>the allowance of the Volatility Adjustment (‘VA’) in</w:t>
      </w:r>
      <w:r w:rsidRPr="00605E3D">
        <w:rPr>
          <w:rFonts w:asciiTheme="majorHAnsi" w:hAnsiTheme="majorHAnsi"/>
          <w:sz w:val="22"/>
          <w:szCs w:val="22"/>
        </w:rPr>
        <w:t xml:space="preserve"> the simulation</w:t>
      </w:r>
      <w:r w:rsidR="000703E5">
        <w:rPr>
          <w:rFonts w:asciiTheme="majorHAnsi" w:hAnsiTheme="majorHAnsi"/>
          <w:sz w:val="22"/>
          <w:szCs w:val="22"/>
        </w:rPr>
        <w:t xml:space="preserve"> of the Solvency II risk-free curve</w:t>
      </w:r>
      <w:r>
        <w:rPr>
          <w:rFonts w:asciiTheme="majorHAnsi" w:hAnsiTheme="majorHAnsi"/>
          <w:sz w:val="22"/>
          <w:szCs w:val="22"/>
        </w:rPr>
        <w:t xml:space="preserve"> </w:t>
      </w:r>
      <w:r w:rsidR="00E91657" w:rsidRPr="00D53020">
        <w:rPr>
          <w:rFonts w:asciiTheme="majorHAnsi" w:hAnsiTheme="majorHAnsi"/>
          <w:i/>
          <w:sz w:val="22"/>
          <w:szCs w:val="22"/>
        </w:rPr>
        <w:t>to shock the</w:t>
      </w:r>
      <w:r w:rsidR="00E91657">
        <w:rPr>
          <w:rFonts w:asciiTheme="majorHAnsi" w:hAnsiTheme="majorHAnsi"/>
          <w:sz w:val="22"/>
          <w:szCs w:val="22"/>
        </w:rPr>
        <w:t xml:space="preserve"> </w:t>
      </w:r>
      <w:r w:rsidR="00E91657" w:rsidRPr="00382E7B">
        <w:rPr>
          <w:rFonts w:asciiTheme="majorHAnsi" w:hAnsiTheme="majorHAnsi"/>
          <w:i/>
          <w:sz w:val="22"/>
          <w:szCs w:val="22"/>
        </w:rPr>
        <w:t>liabilities</w:t>
      </w:r>
      <w:r w:rsidR="00E91657" w:rsidDel="000703E5">
        <w:rPr>
          <w:rFonts w:asciiTheme="majorHAnsi" w:hAnsiTheme="majorHAnsi"/>
          <w:sz w:val="22"/>
          <w:szCs w:val="22"/>
        </w:rPr>
        <w:t xml:space="preserve"> </w:t>
      </w:r>
      <w:r w:rsidRPr="00605E3D">
        <w:rPr>
          <w:rFonts w:asciiTheme="majorHAnsi" w:hAnsiTheme="majorHAnsi"/>
          <w:sz w:val="22"/>
          <w:szCs w:val="22"/>
        </w:rPr>
        <w:t xml:space="preserve">within </w:t>
      </w:r>
      <w:r>
        <w:rPr>
          <w:rFonts w:asciiTheme="majorHAnsi" w:hAnsiTheme="majorHAnsi"/>
          <w:sz w:val="22"/>
          <w:szCs w:val="22"/>
        </w:rPr>
        <w:t>your</w:t>
      </w:r>
      <w:r w:rsidRPr="00605E3D">
        <w:rPr>
          <w:rFonts w:asciiTheme="majorHAnsi" w:hAnsiTheme="majorHAnsi"/>
          <w:sz w:val="22"/>
          <w:szCs w:val="22"/>
        </w:rPr>
        <w:t xml:space="preserve"> market risk module</w:t>
      </w:r>
      <w:r w:rsidR="00F80478">
        <w:rPr>
          <w:rFonts w:asciiTheme="majorHAnsi" w:hAnsiTheme="majorHAnsi"/>
          <w:sz w:val="22"/>
          <w:szCs w:val="22"/>
        </w:rPr>
        <w:t>; and particularly</w:t>
      </w:r>
      <w:r w:rsidRPr="00605E3D">
        <w:rPr>
          <w:rFonts w:asciiTheme="majorHAnsi" w:hAnsiTheme="majorHAnsi"/>
          <w:sz w:val="22"/>
          <w:szCs w:val="22"/>
        </w:rPr>
        <w:t xml:space="preserve">: </w:t>
      </w:r>
    </w:p>
    <w:p w14:paraId="2B8E2208" w14:textId="6F0563C5" w:rsidR="001106C8" w:rsidRDefault="00406B91" w:rsidP="004A71CA">
      <w:pPr>
        <w:pStyle w:val="ListParagraph"/>
        <w:numPr>
          <w:ilvl w:val="0"/>
          <w:numId w:val="3"/>
        </w:numPr>
        <w:spacing w:before="120" w:after="120"/>
        <w:jc w:val="both"/>
        <w:rPr>
          <w:rFonts w:asciiTheme="majorHAnsi" w:hAnsiTheme="majorHAnsi"/>
          <w:sz w:val="22"/>
          <w:szCs w:val="22"/>
        </w:rPr>
      </w:pPr>
      <w:r>
        <w:rPr>
          <w:rFonts w:asciiTheme="majorHAnsi" w:hAnsiTheme="majorHAnsi"/>
          <w:sz w:val="22"/>
          <w:szCs w:val="22"/>
        </w:rPr>
        <w:t>Do you use</w:t>
      </w:r>
      <w:r w:rsidR="00F80478">
        <w:rPr>
          <w:rFonts w:asciiTheme="majorHAnsi" w:hAnsiTheme="majorHAnsi"/>
          <w:sz w:val="22"/>
          <w:szCs w:val="22"/>
        </w:rPr>
        <w:t>:</w:t>
      </w:r>
      <w:r>
        <w:rPr>
          <w:rFonts w:asciiTheme="majorHAnsi" w:hAnsiTheme="majorHAnsi"/>
          <w:sz w:val="22"/>
          <w:szCs w:val="22"/>
        </w:rPr>
        <w:t xml:space="preserve"> (</w:t>
      </w:r>
      <w:proofErr w:type="spellStart"/>
      <w:r>
        <w:rPr>
          <w:rFonts w:asciiTheme="majorHAnsi" w:hAnsiTheme="majorHAnsi"/>
          <w:sz w:val="22"/>
          <w:szCs w:val="22"/>
        </w:rPr>
        <w:t>i</w:t>
      </w:r>
      <w:proofErr w:type="spellEnd"/>
      <w:r>
        <w:rPr>
          <w:rFonts w:asciiTheme="majorHAnsi" w:hAnsiTheme="majorHAnsi"/>
          <w:sz w:val="22"/>
          <w:szCs w:val="22"/>
        </w:rPr>
        <w:t>)</w:t>
      </w:r>
      <w:r w:rsidR="006032CA">
        <w:rPr>
          <w:rFonts w:asciiTheme="majorHAnsi" w:hAnsiTheme="majorHAnsi"/>
          <w:sz w:val="22"/>
          <w:szCs w:val="22"/>
        </w:rPr>
        <w:t xml:space="preserve"> </w:t>
      </w:r>
      <w:r>
        <w:rPr>
          <w:rFonts w:asciiTheme="majorHAnsi" w:hAnsiTheme="majorHAnsi"/>
          <w:sz w:val="22"/>
          <w:szCs w:val="22"/>
        </w:rPr>
        <w:t xml:space="preserve">no VA, </w:t>
      </w:r>
      <w:r w:rsidR="006032CA">
        <w:rPr>
          <w:rFonts w:asciiTheme="majorHAnsi" w:hAnsiTheme="majorHAnsi"/>
          <w:sz w:val="22"/>
          <w:szCs w:val="22"/>
        </w:rPr>
        <w:t>(</w:t>
      </w:r>
      <w:r>
        <w:rPr>
          <w:rFonts w:asciiTheme="majorHAnsi" w:hAnsiTheme="majorHAnsi"/>
          <w:sz w:val="22"/>
          <w:szCs w:val="22"/>
        </w:rPr>
        <w:t>i</w:t>
      </w:r>
      <w:r w:rsidR="006032CA">
        <w:rPr>
          <w:rFonts w:asciiTheme="majorHAnsi" w:hAnsiTheme="majorHAnsi"/>
          <w:sz w:val="22"/>
          <w:szCs w:val="22"/>
        </w:rPr>
        <w:t xml:space="preserve">i) </w:t>
      </w:r>
      <w:r w:rsidR="00A626AB">
        <w:rPr>
          <w:rFonts w:asciiTheme="majorHAnsi" w:hAnsiTheme="majorHAnsi"/>
          <w:sz w:val="22"/>
          <w:szCs w:val="22"/>
        </w:rPr>
        <w:t xml:space="preserve">solely </w:t>
      </w:r>
      <w:r w:rsidR="006032CA">
        <w:rPr>
          <w:rFonts w:asciiTheme="majorHAnsi" w:hAnsiTheme="majorHAnsi"/>
          <w:sz w:val="22"/>
          <w:szCs w:val="22"/>
        </w:rPr>
        <w:t xml:space="preserve">the </w:t>
      </w:r>
      <w:r w:rsidR="001106C8">
        <w:rPr>
          <w:rFonts w:asciiTheme="majorHAnsi" w:hAnsiTheme="majorHAnsi"/>
          <w:sz w:val="22"/>
          <w:szCs w:val="22"/>
        </w:rPr>
        <w:t>initial VA</w:t>
      </w:r>
      <w:r>
        <w:rPr>
          <w:rFonts w:asciiTheme="majorHAnsi" w:hAnsiTheme="majorHAnsi"/>
          <w:sz w:val="22"/>
          <w:szCs w:val="22"/>
        </w:rPr>
        <w:t xml:space="preserve"> as</w:t>
      </w:r>
      <w:r w:rsidR="00B72BC6">
        <w:rPr>
          <w:rFonts w:asciiTheme="majorHAnsi" w:hAnsiTheme="majorHAnsi"/>
          <w:sz w:val="22"/>
          <w:szCs w:val="22"/>
        </w:rPr>
        <w:t xml:space="preserve"> officially specified by EIOPA for the calculation of the Best Estimate of Liabilities</w:t>
      </w:r>
      <w:r w:rsidR="006032CA">
        <w:rPr>
          <w:rFonts w:asciiTheme="majorHAnsi" w:hAnsiTheme="majorHAnsi"/>
          <w:sz w:val="22"/>
          <w:szCs w:val="22"/>
        </w:rPr>
        <w:t>,</w:t>
      </w:r>
      <w:r w:rsidR="001106C8">
        <w:rPr>
          <w:rFonts w:asciiTheme="majorHAnsi" w:hAnsiTheme="majorHAnsi"/>
          <w:sz w:val="22"/>
          <w:szCs w:val="22"/>
        </w:rPr>
        <w:t xml:space="preserve"> </w:t>
      </w:r>
      <w:r w:rsidR="006032CA">
        <w:rPr>
          <w:rFonts w:asciiTheme="majorHAnsi" w:hAnsiTheme="majorHAnsi"/>
          <w:sz w:val="22"/>
          <w:szCs w:val="22"/>
        </w:rPr>
        <w:t>(ii</w:t>
      </w:r>
      <w:r w:rsidR="00A626AB">
        <w:rPr>
          <w:rFonts w:asciiTheme="majorHAnsi" w:hAnsiTheme="majorHAnsi"/>
          <w:sz w:val="22"/>
          <w:szCs w:val="22"/>
        </w:rPr>
        <w:t>i</w:t>
      </w:r>
      <w:r w:rsidR="006032CA">
        <w:rPr>
          <w:rFonts w:asciiTheme="majorHAnsi" w:hAnsiTheme="majorHAnsi"/>
          <w:sz w:val="22"/>
          <w:szCs w:val="22"/>
        </w:rPr>
        <w:t>)</w:t>
      </w:r>
      <w:r w:rsidR="001106C8">
        <w:rPr>
          <w:rFonts w:asciiTheme="majorHAnsi" w:hAnsiTheme="majorHAnsi"/>
          <w:sz w:val="22"/>
          <w:szCs w:val="22"/>
        </w:rPr>
        <w:t xml:space="preserve"> a dynamic Volatility Adjustment (</w:t>
      </w:r>
      <w:r w:rsidR="00B72BC6">
        <w:rPr>
          <w:rFonts w:asciiTheme="majorHAnsi" w:hAnsiTheme="majorHAnsi"/>
          <w:sz w:val="22"/>
          <w:szCs w:val="22"/>
        </w:rPr>
        <w:t xml:space="preserve">i.e., there’s a </w:t>
      </w:r>
      <w:r>
        <w:rPr>
          <w:rFonts w:asciiTheme="majorHAnsi" w:hAnsiTheme="majorHAnsi"/>
          <w:sz w:val="22"/>
          <w:szCs w:val="22"/>
        </w:rPr>
        <w:t xml:space="preserve">potentially </w:t>
      </w:r>
      <w:r w:rsidR="00B72BC6">
        <w:rPr>
          <w:rFonts w:asciiTheme="majorHAnsi" w:hAnsiTheme="majorHAnsi"/>
          <w:sz w:val="22"/>
          <w:szCs w:val="22"/>
        </w:rPr>
        <w:t>different value for the VA in each simulated scenario</w:t>
      </w:r>
      <w:proofErr w:type="gramStart"/>
      <w:r w:rsidR="001106C8">
        <w:rPr>
          <w:rFonts w:asciiTheme="majorHAnsi" w:hAnsiTheme="majorHAnsi"/>
          <w:sz w:val="22"/>
          <w:szCs w:val="22"/>
        </w:rPr>
        <w:t>);</w:t>
      </w:r>
      <w:proofErr w:type="gramEnd"/>
    </w:p>
    <w:p w14:paraId="787F03F9" w14:textId="06D6026C" w:rsidR="008309C1" w:rsidRDefault="001106C8" w:rsidP="004A71CA">
      <w:pPr>
        <w:pStyle w:val="ListParagraph"/>
        <w:numPr>
          <w:ilvl w:val="0"/>
          <w:numId w:val="3"/>
        </w:numPr>
        <w:spacing w:before="120" w:after="120"/>
        <w:jc w:val="both"/>
        <w:rPr>
          <w:rFonts w:asciiTheme="majorHAnsi" w:hAnsiTheme="majorHAnsi"/>
          <w:sz w:val="22"/>
          <w:szCs w:val="22"/>
        </w:rPr>
      </w:pPr>
      <w:r w:rsidRPr="00151883">
        <w:rPr>
          <w:rFonts w:asciiTheme="majorHAnsi" w:hAnsiTheme="majorHAnsi"/>
          <w:sz w:val="22"/>
          <w:szCs w:val="22"/>
        </w:rPr>
        <w:t xml:space="preserve">In case </w:t>
      </w:r>
      <w:r>
        <w:rPr>
          <w:rFonts w:asciiTheme="majorHAnsi" w:hAnsiTheme="majorHAnsi"/>
          <w:sz w:val="22"/>
          <w:szCs w:val="22"/>
        </w:rPr>
        <w:t>a dynamic</w:t>
      </w:r>
      <w:r w:rsidRPr="00151883">
        <w:rPr>
          <w:rFonts w:asciiTheme="majorHAnsi" w:hAnsiTheme="majorHAnsi"/>
          <w:sz w:val="22"/>
          <w:szCs w:val="22"/>
        </w:rPr>
        <w:t xml:space="preserve"> VA is used, explain any additional hypotheses you had to make when providing the VA for each simulated scenario (</w:t>
      </w:r>
      <w:r w:rsidR="0068081D">
        <w:rPr>
          <w:rFonts w:asciiTheme="majorHAnsi" w:hAnsiTheme="majorHAnsi"/>
          <w:sz w:val="22"/>
          <w:szCs w:val="22"/>
        </w:rPr>
        <w:t>within</w:t>
      </w:r>
      <w:r w:rsidRPr="00151883">
        <w:rPr>
          <w:rFonts w:asciiTheme="majorHAnsi" w:hAnsiTheme="majorHAnsi"/>
          <w:sz w:val="22"/>
          <w:szCs w:val="22"/>
        </w:rPr>
        <w:t xml:space="preserve"> part</w:t>
      </w:r>
      <w:r w:rsidR="00211393">
        <w:rPr>
          <w:rFonts w:asciiTheme="majorHAnsi" w:hAnsiTheme="majorHAnsi"/>
          <w:sz w:val="22"/>
          <w:szCs w:val="22"/>
        </w:rPr>
        <w:t>s</w:t>
      </w:r>
      <w:r w:rsidR="00B72BC6">
        <w:rPr>
          <w:rFonts w:asciiTheme="majorHAnsi" w:hAnsiTheme="majorHAnsi"/>
          <w:sz w:val="22"/>
          <w:szCs w:val="22"/>
        </w:rPr>
        <w:t> </w:t>
      </w:r>
      <w:r w:rsidR="00C457D6">
        <w:rPr>
          <w:rFonts w:asciiTheme="majorHAnsi" w:hAnsiTheme="majorHAnsi"/>
          <w:sz w:val="22"/>
          <w:szCs w:val="22"/>
        </w:rPr>
        <w:t>01</w:t>
      </w:r>
      <w:r w:rsidR="00211393">
        <w:rPr>
          <w:rFonts w:asciiTheme="majorHAnsi" w:hAnsiTheme="majorHAnsi"/>
          <w:sz w:val="22"/>
          <w:szCs w:val="22"/>
        </w:rPr>
        <w:t xml:space="preserve"> till </w:t>
      </w:r>
      <w:r w:rsidR="00C457D6">
        <w:rPr>
          <w:rFonts w:asciiTheme="majorHAnsi" w:hAnsiTheme="majorHAnsi"/>
          <w:sz w:val="22"/>
          <w:szCs w:val="22"/>
        </w:rPr>
        <w:t>03</w:t>
      </w:r>
      <w:r w:rsidRPr="00151883">
        <w:rPr>
          <w:rFonts w:asciiTheme="majorHAnsi" w:hAnsiTheme="majorHAnsi"/>
          <w:sz w:val="22"/>
          <w:szCs w:val="22"/>
        </w:rPr>
        <w:t>).</w:t>
      </w:r>
      <w:r w:rsidR="00B72BC6">
        <w:rPr>
          <w:rFonts w:asciiTheme="majorHAnsi" w:hAnsiTheme="majorHAnsi"/>
          <w:sz w:val="22"/>
          <w:szCs w:val="22"/>
        </w:rPr>
        <w:t xml:space="preserve"> </w:t>
      </w:r>
      <w:r w:rsidR="008309C1">
        <w:rPr>
          <w:rFonts w:asciiTheme="majorHAnsi" w:hAnsiTheme="majorHAnsi"/>
          <w:sz w:val="22"/>
          <w:szCs w:val="22"/>
        </w:rPr>
        <w:t xml:space="preserve">This </w:t>
      </w:r>
      <w:r w:rsidR="001D0E36">
        <w:rPr>
          <w:rFonts w:asciiTheme="majorHAnsi" w:hAnsiTheme="majorHAnsi"/>
          <w:sz w:val="22"/>
          <w:szCs w:val="22"/>
        </w:rPr>
        <w:t>might include</w:t>
      </w:r>
      <w:r w:rsidR="008309C1">
        <w:rPr>
          <w:rFonts w:asciiTheme="majorHAnsi" w:hAnsiTheme="majorHAnsi"/>
          <w:sz w:val="22"/>
          <w:szCs w:val="22"/>
        </w:rPr>
        <w:t xml:space="preserve"> any </w:t>
      </w:r>
      <w:r w:rsidR="00D81979" w:rsidRPr="00D81979">
        <w:rPr>
          <w:rFonts w:asciiTheme="majorHAnsi" w:hAnsiTheme="majorHAnsi"/>
          <w:sz w:val="22"/>
          <w:szCs w:val="22"/>
        </w:rPr>
        <w:t xml:space="preserve">influences from your simulation of a country-specific VA in part </w:t>
      </w:r>
      <w:r w:rsidR="00C457D6">
        <w:rPr>
          <w:rFonts w:asciiTheme="majorHAnsi" w:hAnsiTheme="majorHAnsi"/>
          <w:sz w:val="22"/>
          <w:szCs w:val="22"/>
        </w:rPr>
        <w:t>03</w:t>
      </w:r>
      <w:r w:rsidR="00D81979" w:rsidRPr="00D81979">
        <w:rPr>
          <w:rFonts w:asciiTheme="majorHAnsi" w:hAnsiTheme="majorHAnsi"/>
          <w:sz w:val="22"/>
          <w:szCs w:val="22"/>
        </w:rPr>
        <w:t>,</w:t>
      </w:r>
      <w:r w:rsidR="00D81979">
        <w:rPr>
          <w:rFonts w:asciiTheme="majorHAnsi" w:hAnsiTheme="majorHAnsi"/>
          <w:sz w:val="22"/>
          <w:szCs w:val="22"/>
        </w:rPr>
        <w:t xml:space="preserve"> if you’re unable to omit these</w:t>
      </w:r>
      <w:r w:rsidR="00BD7D32">
        <w:rPr>
          <w:rFonts w:asciiTheme="majorHAnsi" w:hAnsiTheme="majorHAnsi"/>
          <w:sz w:val="22"/>
          <w:szCs w:val="22"/>
        </w:rPr>
        <w:t xml:space="preserve"> from the scenario-by-scenario VA values</w:t>
      </w:r>
      <w:r w:rsidR="008309C1">
        <w:rPr>
          <w:rFonts w:asciiTheme="majorHAnsi" w:hAnsiTheme="majorHAnsi"/>
          <w:sz w:val="22"/>
          <w:szCs w:val="22"/>
        </w:rPr>
        <w:t>.</w:t>
      </w:r>
    </w:p>
    <w:p w14:paraId="06BC6241" w14:textId="3BC85155" w:rsidR="001106C8" w:rsidRPr="00D53020" w:rsidRDefault="00B72BC6" w:rsidP="00B45520">
      <w:pPr>
        <w:pStyle w:val="ListParagraph"/>
        <w:spacing w:before="120" w:after="120"/>
        <w:ind w:left="1213"/>
        <w:jc w:val="both"/>
        <w:rPr>
          <w:rFonts w:asciiTheme="majorHAnsi" w:hAnsiTheme="majorHAnsi"/>
          <w:sz w:val="22"/>
          <w:szCs w:val="22"/>
        </w:rPr>
      </w:pPr>
      <w:r w:rsidRPr="00D53020">
        <w:rPr>
          <w:rFonts w:asciiTheme="majorHAnsi" w:hAnsiTheme="majorHAnsi"/>
          <w:sz w:val="22"/>
          <w:szCs w:val="22"/>
        </w:rPr>
        <w:t xml:space="preserve">If necessary, </w:t>
      </w:r>
      <w:r w:rsidR="001106C8" w:rsidRPr="00D53020">
        <w:rPr>
          <w:rFonts w:asciiTheme="majorHAnsi" w:hAnsiTheme="majorHAnsi"/>
          <w:sz w:val="22"/>
          <w:szCs w:val="22"/>
        </w:rPr>
        <w:t xml:space="preserve">distinguish between the ‘initial VA’ and the </w:t>
      </w:r>
      <w:r w:rsidR="00795A01" w:rsidRPr="00D53020">
        <w:rPr>
          <w:rFonts w:asciiTheme="majorHAnsi" w:hAnsiTheme="majorHAnsi"/>
          <w:sz w:val="22"/>
          <w:szCs w:val="22"/>
        </w:rPr>
        <w:t>(</w:t>
      </w:r>
      <w:r w:rsidR="001106C8" w:rsidRPr="00D53020">
        <w:rPr>
          <w:rFonts w:asciiTheme="majorHAnsi" w:hAnsiTheme="majorHAnsi"/>
          <w:sz w:val="22"/>
          <w:szCs w:val="22"/>
        </w:rPr>
        <w:t>changes to the</w:t>
      </w:r>
      <w:r w:rsidR="00795A01" w:rsidRPr="00D53020">
        <w:rPr>
          <w:rFonts w:asciiTheme="majorHAnsi" w:hAnsiTheme="majorHAnsi"/>
          <w:sz w:val="22"/>
          <w:szCs w:val="22"/>
        </w:rPr>
        <w:t>)</w:t>
      </w:r>
      <w:r w:rsidR="001106C8" w:rsidRPr="00D53020">
        <w:rPr>
          <w:rFonts w:asciiTheme="majorHAnsi" w:hAnsiTheme="majorHAnsi"/>
          <w:sz w:val="22"/>
          <w:szCs w:val="22"/>
        </w:rPr>
        <w:t xml:space="preserve"> VA in each scenario</w:t>
      </w:r>
      <w:r w:rsidR="003917A3" w:rsidRPr="00D53020">
        <w:rPr>
          <w:rFonts w:asciiTheme="majorHAnsi" w:hAnsiTheme="majorHAnsi"/>
          <w:sz w:val="22"/>
          <w:szCs w:val="22"/>
        </w:rPr>
        <w:t>.</w:t>
      </w:r>
    </w:p>
    <w:p w14:paraId="5811A140" w14:textId="569B3802" w:rsidR="009F6079" w:rsidRDefault="009F6079" w:rsidP="000B0A8D">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Please distinguish between different currencies, if relevant</w:t>
      </w:r>
      <w:r w:rsidR="00CE24A1">
        <w:rPr>
          <w:rFonts w:asciiTheme="majorHAnsi" w:hAnsiTheme="majorHAnsi"/>
          <w:sz w:val="22"/>
          <w:szCs w:val="22"/>
        </w:rPr>
        <w:t>.</w:t>
      </w:r>
    </w:p>
    <w:p w14:paraId="771BE5C5" w14:textId="77777777" w:rsidR="000B0A8D" w:rsidRPr="00EA231F" w:rsidRDefault="000B0A8D" w:rsidP="000B0A8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 xml:space="preserve">Your </w:t>
      </w:r>
      <w:r>
        <w:rPr>
          <w:rFonts w:asciiTheme="majorHAnsi" w:hAnsiTheme="majorHAnsi"/>
          <w:sz w:val="22"/>
          <w:szCs w:val="22"/>
        </w:rPr>
        <w:t>answer</w:t>
      </w:r>
      <w:r w:rsidRPr="00EA231F">
        <w:rPr>
          <w:rFonts w:asciiTheme="majorHAnsi" w:hAnsiTheme="majorHAnsi"/>
          <w:sz w:val="22"/>
          <w:szCs w:val="22"/>
        </w:rPr>
        <w:t xml:space="preserve">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0B0A8D" w:rsidRPr="00EA231F" w14:paraId="310611A5" w14:textId="77777777" w:rsidTr="0063786D">
        <w:trPr>
          <w:trHeight w:val="720"/>
        </w:trPr>
        <w:tc>
          <w:tcPr>
            <w:tcW w:w="9184" w:type="dxa"/>
          </w:tcPr>
          <w:p w14:paraId="044AB4C0" w14:textId="77777777" w:rsidR="000B0A8D" w:rsidRPr="00EA231F" w:rsidRDefault="000B0A8D" w:rsidP="0063786D">
            <w:pPr>
              <w:pStyle w:val="ListParagraph"/>
              <w:spacing w:before="120" w:after="120"/>
              <w:ind w:left="50"/>
              <w:jc w:val="both"/>
              <w:rPr>
                <w:rFonts w:asciiTheme="majorHAnsi" w:hAnsiTheme="majorHAnsi"/>
                <w:sz w:val="22"/>
                <w:szCs w:val="22"/>
              </w:rPr>
            </w:pPr>
          </w:p>
          <w:p w14:paraId="4104D8BB" w14:textId="77777777" w:rsidR="000B0A8D" w:rsidRPr="00EA231F" w:rsidRDefault="000B0A8D" w:rsidP="0063786D">
            <w:pPr>
              <w:pStyle w:val="ListParagraph"/>
              <w:spacing w:before="120" w:after="120"/>
              <w:ind w:left="50"/>
              <w:jc w:val="both"/>
              <w:rPr>
                <w:rFonts w:asciiTheme="majorHAnsi" w:hAnsiTheme="majorHAnsi"/>
                <w:sz w:val="22"/>
                <w:szCs w:val="22"/>
              </w:rPr>
            </w:pPr>
          </w:p>
          <w:p w14:paraId="71FB5380" w14:textId="77777777" w:rsidR="000B0A8D" w:rsidRPr="00EA231F" w:rsidRDefault="000B0A8D" w:rsidP="0063786D">
            <w:pPr>
              <w:pStyle w:val="ListParagraph"/>
              <w:spacing w:before="120" w:after="120"/>
              <w:ind w:left="50"/>
              <w:jc w:val="both"/>
              <w:rPr>
                <w:rFonts w:asciiTheme="majorHAnsi" w:hAnsiTheme="majorHAnsi"/>
                <w:sz w:val="22"/>
                <w:szCs w:val="22"/>
              </w:rPr>
            </w:pPr>
          </w:p>
          <w:p w14:paraId="51BF3FF9" w14:textId="77777777" w:rsidR="000B0A8D" w:rsidRPr="00EA231F" w:rsidRDefault="000B0A8D" w:rsidP="0063786D">
            <w:pPr>
              <w:pStyle w:val="ListParagraph"/>
              <w:spacing w:before="120" w:after="120"/>
              <w:ind w:left="50"/>
              <w:jc w:val="both"/>
              <w:rPr>
                <w:rFonts w:asciiTheme="majorHAnsi" w:hAnsiTheme="majorHAnsi"/>
                <w:sz w:val="22"/>
                <w:szCs w:val="22"/>
              </w:rPr>
            </w:pPr>
          </w:p>
        </w:tc>
      </w:tr>
    </w:tbl>
    <w:p w14:paraId="725A6269" w14:textId="7939D6CA" w:rsidR="00064911" w:rsidRDefault="00064911" w:rsidP="004A71CA">
      <w:pPr>
        <w:pStyle w:val="ListParagraph"/>
        <w:keepNext/>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lastRenderedPageBreak/>
        <w:t>Treatment of corporate bonds</w:t>
      </w:r>
    </w:p>
    <w:p w14:paraId="4AB2B19F" w14:textId="179CB863" w:rsidR="00616BED" w:rsidRDefault="00616BED" w:rsidP="00F9669B">
      <w:pPr>
        <w:pStyle w:val="ListParagraph"/>
        <w:keepNext/>
        <w:numPr>
          <w:ilvl w:val="0"/>
          <w:numId w:val="8"/>
        </w:numPr>
        <w:spacing w:before="120" w:after="120"/>
        <w:jc w:val="both"/>
        <w:rPr>
          <w:rFonts w:asciiTheme="majorHAnsi" w:hAnsiTheme="majorHAnsi"/>
          <w:sz w:val="22"/>
          <w:szCs w:val="22"/>
        </w:rPr>
      </w:pPr>
      <w:bookmarkStart w:id="0" w:name="_Hlk59095888"/>
      <w:r>
        <w:rPr>
          <w:rFonts w:asciiTheme="majorHAnsi" w:hAnsiTheme="majorHAnsi"/>
          <w:sz w:val="22"/>
          <w:szCs w:val="22"/>
        </w:rPr>
        <w:t xml:space="preserve">With reference to the </w:t>
      </w:r>
      <w:r w:rsidRPr="00507A37">
        <w:rPr>
          <w:rFonts w:asciiTheme="majorHAnsi" w:hAnsiTheme="majorHAnsi"/>
          <w:sz w:val="22"/>
          <w:szCs w:val="22"/>
        </w:rPr>
        <w:t>synthetic</w:t>
      </w:r>
      <w:r>
        <w:rPr>
          <w:rFonts w:asciiTheme="majorHAnsi" w:hAnsiTheme="majorHAnsi"/>
          <w:sz w:val="22"/>
          <w:szCs w:val="22"/>
        </w:rPr>
        <w:t xml:space="preserve"> corporate bonds, if the “issuer country” is a relevant criterion in your undertaking’s model, please specify which issuer country you have chosen among those proposed and explain the reason. </w:t>
      </w:r>
    </w:p>
    <w:bookmarkEnd w:id="0"/>
    <w:p w14:paraId="3EA3F680" w14:textId="03227D24" w:rsidR="00064911" w:rsidRPr="00F9669B" w:rsidRDefault="00064911" w:rsidP="00F9669B">
      <w:pPr>
        <w:pStyle w:val="ListParagraph"/>
        <w:keepNext/>
        <w:numPr>
          <w:ilvl w:val="0"/>
          <w:numId w:val="8"/>
        </w:numPr>
        <w:spacing w:before="120" w:after="120"/>
        <w:rPr>
          <w:rFonts w:asciiTheme="majorHAnsi" w:hAnsiTheme="majorHAnsi"/>
          <w:sz w:val="22"/>
          <w:szCs w:val="22"/>
        </w:rPr>
      </w:pPr>
      <w:r w:rsidRPr="00F9669B">
        <w:rPr>
          <w:rFonts w:asciiTheme="majorHAnsi" w:hAnsiTheme="majorHAnsi"/>
          <w:sz w:val="22"/>
          <w:szCs w:val="22"/>
        </w:rPr>
        <w:t xml:space="preserve">Regardless of the synthetic corporate bonds, </w:t>
      </w:r>
      <w:r w:rsidR="00F9669B">
        <w:rPr>
          <w:rFonts w:asciiTheme="majorHAnsi" w:hAnsiTheme="majorHAnsi"/>
          <w:sz w:val="22"/>
          <w:szCs w:val="22"/>
        </w:rPr>
        <w:t>if</w:t>
      </w:r>
      <w:r w:rsidRPr="00F9669B">
        <w:rPr>
          <w:rFonts w:asciiTheme="majorHAnsi" w:hAnsiTheme="majorHAnsi"/>
          <w:sz w:val="22"/>
          <w:szCs w:val="22"/>
        </w:rPr>
        <w:t xml:space="preserve"> your internal model employ</w:t>
      </w:r>
      <w:r w:rsidR="00F9669B">
        <w:rPr>
          <w:rFonts w:asciiTheme="majorHAnsi" w:hAnsiTheme="majorHAnsi"/>
          <w:sz w:val="22"/>
          <w:szCs w:val="22"/>
        </w:rPr>
        <w:t>s</w:t>
      </w:r>
      <w:r w:rsidRPr="00F9669B">
        <w:rPr>
          <w:rFonts w:asciiTheme="majorHAnsi" w:hAnsiTheme="majorHAnsi"/>
          <w:sz w:val="22"/>
          <w:szCs w:val="22"/>
        </w:rPr>
        <w:t xml:space="preserve"> differing assumptions for bonds issued within your insurance group</w:t>
      </w:r>
      <w:r w:rsidR="00F9669B">
        <w:rPr>
          <w:rFonts w:asciiTheme="majorHAnsi" w:hAnsiTheme="majorHAnsi"/>
          <w:sz w:val="22"/>
          <w:szCs w:val="22"/>
        </w:rPr>
        <w:t>, please explain the approach</w:t>
      </w:r>
      <w:r w:rsidRPr="00F9669B">
        <w:rPr>
          <w:rFonts w:asciiTheme="majorHAnsi" w:hAnsiTheme="majorHAnsi"/>
          <w:sz w:val="22"/>
          <w:szCs w:val="22"/>
        </w:rPr>
        <w:t>.</w:t>
      </w:r>
    </w:p>
    <w:p w14:paraId="4454F97A" w14:textId="77777777" w:rsidR="00616BED" w:rsidRPr="00616BED" w:rsidRDefault="00616BED" w:rsidP="00473F9F">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 xml:space="preserve">   </w:t>
      </w:r>
      <w:r w:rsidRPr="00616BED">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616BED" w:rsidRPr="00EA231F" w14:paraId="38BF21FB" w14:textId="77777777" w:rsidTr="00D32B16">
        <w:trPr>
          <w:trHeight w:val="720"/>
        </w:trPr>
        <w:tc>
          <w:tcPr>
            <w:tcW w:w="9184" w:type="dxa"/>
            <w:shd w:val="clear" w:color="auto" w:fill="auto"/>
          </w:tcPr>
          <w:p w14:paraId="0AF39990" w14:textId="77777777" w:rsidR="00616BED" w:rsidRPr="00EA231F" w:rsidRDefault="00616BED" w:rsidP="00D32B16">
            <w:pPr>
              <w:pStyle w:val="ListParagraph"/>
              <w:spacing w:before="120" w:after="120"/>
              <w:ind w:left="50"/>
              <w:jc w:val="both"/>
              <w:rPr>
                <w:rFonts w:asciiTheme="majorHAnsi" w:hAnsiTheme="majorHAnsi"/>
                <w:sz w:val="22"/>
                <w:szCs w:val="22"/>
              </w:rPr>
            </w:pPr>
          </w:p>
          <w:p w14:paraId="3E56CD6E" w14:textId="77777777" w:rsidR="00616BED" w:rsidRPr="00EA231F" w:rsidRDefault="00616BED" w:rsidP="00D32B16">
            <w:pPr>
              <w:pStyle w:val="ListParagraph"/>
              <w:spacing w:before="120" w:after="120"/>
              <w:ind w:left="50"/>
              <w:jc w:val="both"/>
              <w:rPr>
                <w:rFonts w:asciiTheme="majorHAnsi" w:hAnsiTheme="majorHAnsi"/>
                <w:sz w:val="22"/>
                <w:szCs w:val="22"/>
              </w:rPr>
            </w:pPr>
          </w:p>
          <w:p w14:paraId="2313BD92" w14:textId="77777777" w:rsidR="00616BED" w:rsidRPr="00EA231F" w:rsidRDefault="00616BED" w:rsidP="00D32B16">
            <w:pPr>
              <w:pStyle w:val="ListParagraph"/>
              <w:spacing w:before="120" w:after="120"/>
              <w:ind w:left="50"/>
              <w:jc w:val="both"/>
              <w:rPr>
                <w:rFonts w:asciiTheme="majorHAnsi" w:hAnsiTheme="majorHAnsi"/>
                <w:sz w:val="22"/>
                <w:szCs w:val="22"/>
              </w:rPr>
            </w:pPr>
          </w:p>
          <w:p w14:paraId="475C3DE4" w14:textId="77777777" w:rsidR="00616BED" w:rsidRPr="00EA231F" w:rsidRDefault="00616BED" w:rsidP="00D32B16">
            <w:pPr>
              <w:pStyle w:val="ListParagraph"/>
              <w:spacing w:before="120" w:after="120"/>
              <w:ind w:left="50"/>
              <w:jc w:val="both"/>
              <w:rPr>
                <w:rFonts w:asciiTheme="majorHAnsi" w:hAnsiTheme="majorHAnsi"/>
                <w:sz w:val="22"/>
                <w:szCs w:val="22"/>
              </w:rPr>
            </w:pPr>
          </w:p>
        </w:tc>
      </w:tr>
    </w:tbl>
    <w:p w14:paraId="19C8A222" w14:textId="635BC538" w:rsidR="003E377B" w:rsidRDefault="00CC04FC" w:rsidP="004A71CA">
      <w:pPr>
        <w:pStyle w:val="ListParagraph"/>
        <w:keepNext/>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Concerning the treatment of sovereign bonds</w:t>
      </w:r>
      <w:r w:rsidR="00646317">
        <w:rPr>
          <w:rFonts w:asciiTheme="majorHAnsi" w:hAnsiTheme="majorHAnsi"/>
          <w:sz w:val="22"/>
          <w:szCs w:val="22"/>
        </w:rPr>
        <w:t>:</w:t>
      </w:r>
      <w:r>
        <w:rPr>
          <w:rFonts w:asciiTheme="majorHAnsi" w:hAnsiTheme="majorHAnsi"/>
          <w:sz w:val="22"/>
          <w:szCs w:val="22"/>
        </w:rPr>
        <w:t xml:space="preserve"> in the case of an insurance group</w:t>
      </w:r>
      <w:r w:rsidR="00646317">
        <w:rPr>
          <w:rFonts w:asciiTheme="majorHAnsi" w:hAnsiTheme="majorHAnsi"/>
          <w:sz w:val="22"/>
          <w:szCs w:val="22"/>
        </w:rPr>
        <w:t>,</w:t>
      </w:r>
      <w:r>
        <w:rPr>
          <w:rFonts w:asciiTheme="majorHAnsi" w:hAnsiTheme="majorHAnsi"/>
          <w:sz w:val="22"/>
          <w:szCs w:val="22"/>
        </w:rPr>
        <w:t xml:space="preserve"> please specify if all the entities encompassed in your internal model apply the same approach</w:t>
      </w:r>
      <w:r w:rsidR="00B9311A">
        <w:rPr>
          <w:rFonts w:asciiTheme="majorHAnsi" w:hAnsiTheme="majorHAnsi"/>
          <w:sz w:val="22"/>
          <w:szCs w:val="22"/>
        </w:rPr>
        <w:t>. Alternatively, w</w:t>
      </w:r>
      <w:r w:rsidR="00FA457A">
        <w:rPr>
          <w:rFonts w:asciiTheme="majorHAnsi" w:hAnsiTheme="majorHAnsi"/>
          <w:sz w:val="22"/>
          <w:szCs w:val="22"/>
        </w:rPr>
        <w:t xml:space="preserve">e are particularly interested in knowing of any </w:t>
      </w:r>
      <w:r w:rsidR="00B9311A">
        <w:rPr>
          <w:rFonts w:asciiTheme="majorHAnsi" w:hAnsiTheme="majorHAnsi"/>
          <w:sz w:val="22"/>
          <w:szCs w:val="22"/>
        </w:rPr>
        <w:t>different calibration of market and credit risk modules allowed</w:t>
      </w:r>
      <w:r w:rsidR="003E377B">
        <w:rPr>
          <w:rFonts w:asciiTheme="majorHAnsi" w:hAnsiTheme="majorHAnsi"/>
          <w:sz w:val="22"/>
          <w:szCs w:val="22"/>
        </w:rPr>
        <w:t xml:space="preserve"> </w:t>
      </w:r>
      <w:r w:rsidR="00B9311A">
        <w:rPr>
          <w:rFonts w:asciiTheme="majorHAnsi" w:hAnsiTheme="majorHAnsi"/>
          <w:sz w:val="22"/>
          <w:szCs w:val="22"/>
        </w:rPr>
        <w:t>in your group internal model</w:t>
      </w:r>
      <w:r w:rsidR="00572C68">
        <w:rPr>
          <w:rFonts w:asciiTheme="majorHAnsi" w:hAnsiTheme="majorHAnsi"/>
          <w:sz w:val="22"/>
          <w:szCs w:val="22"/>
        </w:rPr>
        <w:t xml:space="preserve"> (e.g. depending on the country where a particular legal entity is located)</w:t>
      </w:r>
      <w:r w:rsidR="00B9311A">
        <w:rPr>
          <w:rFonts w:asciiTheme="majorHAnsi" w:hAnsiTheme="majorHAnsi"/>
          <w:sz w:val="22"/>
          <w:szCs w:val="22"/>
        </w:rPr>
        <w:t>.</w:t>
      </w:r>
    </w:p>
    <w:p w14:paraId="02589581" w14:textId="79F63B18" w:rsidR="00CC04FC" w:rsidRDefault="003E377B" w:rsidP="003E377B">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w:t>
      </w:r>
      <w:r w:rsidR="00646317">
        <w:rPr>
          <w:rFonts w:asciiTheme="majorHAnsi" w:hAnsiTheme="majorHAnsi"/>
          <w:sz w:val="22"/>
          <w:szCs w:val="22"/>
        </w:rPr>
        <w:t xml:space="preserve"> and sub-modules</w:t>
      </w:r>
      <w:r>
        <w:rPr>
          <w:rFonts w:asciiTheme="majorHAnsi" w:hAnsiTheme="majorHAnsi"/>
          <w:sz w:val="22"/>
          <w:szCs w:val="22"/>
        </w:rPr>
        <w:t>, if relevant</w:t>
      </w:r>
      <w:r w:rsidR="00CC04FC">
        <w:rPr>
          <w:rFonts w:asciiTheme="majorHAnsi" w:hAnsiTheme="majorHAnsi"/>
          <w:sz w:val="22"/>
          <w:szCs w:val="22"/>
        </w:rPr>
        <w:t>.</w:t>
      </w:r>
    </w:p>
    <w:p w14:paraId="1B6C3A80" w14:textId="77777777" w:rsidR="00CC04FC" w:rsidRPr="00EA231F" w:rsidRDefault="00CC04FC" w:rsidP="00CC04FC">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 xml:space="preserve">Your </w:t>
      </w:r>
      <w:r>
        <w:rPr>
          <w:rFonts w:asciiTheme="majorHAnsi" w:hAnsiTheme="majorHAnsi"/>
          <w:sz w:val="22"/>
          <w:szCs w:val="22"/>
        </w:rPr>
        <w:t>answer</w:t>
      </w:r>
      <w:r w:rsidRPr="00EA231F">
        <w:rPr>
          <w:rFonts w:asciiTheme="majorHAnsi" w:hAnsiTheme="majorHAnsi"/>
          <w:sz w:val="22"/>
          <w:szCs w:val="22"/>
        </w:rPr>
        <w:t xml:space="preserve">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CC04FC" w:rsidRPr="00EA231F" w14:paraId="16FA2673" w14:textId="77777777" w:rsidTr="004700B7">
        <w:trPr>
          <w:trHeight w:val="720"/>
        </w:trPr>
        <w:tc>
          <w:tcPr>
            <w:tcW w:w="9116" w:type="dxa"/>
          </w:tcPr>
          <w:p w14:paraId="220D02AB"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682C0D25"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7D013907"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32F5B3A9" w14:textId="77777777" w:rsidR="00CC04FC" w:rsidRPr="00EA231F" w:rsidRDefault="00CC04FC" w:rsidP="001A477D">
            <w:pPr>
              <w:pStyle w:val="ListParagraph"/>
              <w:spacing w:before="120" w:after="120"/>
              <w:ind w:left="50"/>
              <w:jc w:val="both"/>
              <w:rPr>
                <w:rFonts w:asciiTheme="majorHAnsi" w:hAnsiTheme="majorHAnsi"/>
                <w:sz w:val="22"/>
                <w:szCs w:val="22"/>
              </w:rPr>
            </w:pPr>
          </w:p>
        </w:tc>
      </w:tr>
    </w:tbl>
    <w:p w14:paraId="41382D43" w14:textId="13C21360" w:rsidR="004700B7" w:rsidRDefault="004700B7" w:rsidP="00FB6978">
      <w:pPr>
        <w:pStyle w:val="ListParagraph"/>
        <w:keepNext/>
        <w:spacing w:before="120" w:after="120"/>
        <w:ind w:left="493"/>
        <w:jc w:val="both"/>
        <w:rPr>
          <w:rFonts w:asciiTheme="majorHAnsi" w:hAnsiTheme="majorHAnsi"/>
          <w:sz w:val="22"/>
          <w:szCs w:val="22"/>
        </w:rPr>
      </w:pPr>
    </w:p>
    <w:p w14:paraId="39E04B18" w14:textId="1258D7E4" w:rsidR="00F420A8" w:rsidRPr="00945D8F" w:rsidRDefault="00F420A8" w:rsidP="00945D8F">
      <w:pPr>
        <w:pStyle w:val="ListParagraph"/>
        <w:keepNext/>
        <w:numPr>
          <w:ilvl w:val="0"/>
          <w:numId w:val="1"/>
        </w:numPr>
        <w:spacing w:before="120" w:after="120"/>
        <w:ind w:left="493" w:hanging="493"/>
        <w:jc w:val="both"/>
        <w:rPr>
          <w:rFonts w:asciiTheme="majorHAnsi" w:hAnsiTheme="majorHAnsi"/>
          <w:sz w:val="22"/>
          <w:szCs w:val="22"/>
        </w:rPr>
      </w:pPr>
      <w:r w:rsidRPr="00F420A8">
        <w:rPr>
          <w:rFonts w:asciiTheme="majorHAnsi" w:hAnsiTheme="majorHAnsi"/>
          <w:sz w:val="22"/>
          <w:szCs w:val="22"/>
        </w:rPr>
        <w:t xml:space="preserve">Each corporate and sovereign instrument should correspond to one single issuer, i.e. no diversification assumptions should be taken per instrument (neither from the single instrument nor from the BMP perspective). </w:t>
      </w:r>
      <w:proofErr w:type="gramStart"/>
      <w:r w:rsidRPr="00F420A8">
        <w:rPr>
          <w:rFonts w:asciiTheme="majorHAnsi" w:hAnsiTheme="majorHAnsi"/>
          <w:sz w:val="22"/>
          <w:szCs w:val="22"/>
        </w:rPr>
        <w:t>Also</w:t>
      </w:r>
      <w:proofErr w:type="gramEnd"/>
      <w:r w:rsidRPr="00F420A8">
        <w:rPr>
          <w:rFonts w:asciiTheme="majorHAnsi" w:hAnsiTheme="majorHAnsi"/>
          <w:sz w:val="22"/>
          <w:szCs w:val="22"/>
        </w:rPr>
        <w:t xml:space="preserve"> the different maturities should be considered to be issued from the same issuer. Please confirm that your model can comply with this expectation. In case not, please explain the assumptions followed.</w:t>
      </w:r>
    </w:p>
    <w:p w14:paraId="6CADB1A1" w14:textId="77777777" w:rsidR="00F420A8" w:rsidRPr="00EA231F" w:rsidRDefault="00F420A8" w:rsidP="00F420A8">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 xml:space="preserve">Your </w:t>
      </w:r>
      <w:r>
        <w:rPr>
          <w:rFonts w:asciiTheme="majorHAnsi" w:hAnsiTheme="majorHAnsi"/>
          <w:sz w:val="22"/>
          <w:szCs w:val="22"/>
        </w:rPr>
        <w:t>answer</w:t>
      </w:r>
      <w:r w:rsidRPr="00EA231F">
        <w:rPr>
          <w:rFonts w:asciiTheme="majorHAnsi" w:hAnsiTheme="majorHAnsi"/>
          <w:sz w:val="22"/>
          <w:szCs w:val="22"/>
        </w:rPr>
        <w:t xml:space="preserve">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F420A8" w:rsidRPr="00EA231F" w14:paraId="5272ED80" w14:textId="77777777" w:rsidTr="000D2E04">
        <w:trPr>
          <w:trHeight w:val="720"/>
        </w:trPr>
        <w:tc>
          <w:tcPr>
            <w:tcW w:w="9116" w:type="dxa"/>
          </w:tcPr>
          <w:p w14:paraId="5E846C7D" w14:textId="77777777" w:rsidR="00F420A8" w:rsidRPr="00EA231F" w:rsidRDefault="00F420A8" w:rsidP="000D2E04">
            <w:pPr>
              <w:pStyle w:val="ListParagraph"/>
              <w:spacing w:before="120" w:after="120"/>
              <w:ind w:left="50"/>
              <w:jc w:val="both"/>
              <w:rPr>
                <w:rFonts w:asciiTheme="majorHAnsi" w:hAnsiTheme="majorHAnsi"/>
                <w:sz w:val="22"/>
                <w:szCs w:val="22"/>
              </w:rPr>
            </w:pPr>
          </w:p>
          <w:p w14:paraId="1942F31F" w14:textId="77777777" w:rsidR="00F420A8" w:rsidRPr="00EA231F" w:rsidRDefault="00F420A8" w:rsidP="000D2E04">
            <w:pPr>
              <w:pStyle w:val="ListParagraph"/>
              <w:spacing w:before="120" w:after="120"/>
              <w:ind w:left="50"/>
              <w:jc w:val="both"/>
              <w:rPr>
                <w:rFonts w:asciiTheme="majorHAnsi" w:hAnsiTheme="majorHAnsi"/>
                <w:sz w:val="22"/>
                <w:szCs w:val="22"/>
              </w:rPr>
            </w:pPr>
          </w:p>
          <w:p w14:paraId="38759B78" w14:textId="77777777" w:rsidR="00F420A8" w:rsidRPr="00EA231F" w:rsidRDefault="00F420A8" w:rsidP="000D2E04">
            <w:pPr>
              <w:pStyle w:val="ListParagraph"/>
              <w:spacing w:before="120" w:after="120"/>
              <w:ind w:left="50"/>
              <w:jc w:val="both"/>
              <w:rPr>
                <w:rFonts w:asciiTheme="majorHAnsi" w:hAnsiTheme="majorHAnsi"/>
                <w:sz w:val="22"/>
                <w:szCs w:val="22"/>
              </w:rPr>
            </w:pPr>
          </w:p>
          <w:p w14:paraId="12DA0EB5" w14:textId="77777777" w:rsidR="00F420A8" w:rsidRPr="00EA231F" w:rsidRDefault="00F420A8" w:rsidP="000D2E04">
            <w:pPr>
              <w:pStyle w:val="ListParagraph"/>
              <w:spacing w:before="120" w:after="120"/>
              <w:ind w:left="50"/>
              <w:jc w:val="both"/>
              <w:rPr>
                <w:rFonts w:asciiTheme="majorHAnsi" w:hAnsiTheme="majorHAnsi"/>
                <w:sz w:val="22"/>
                <w:szCs w:val="22"/>
              </w:rPr>
            </w:pPr>
          </w:p>
        </w:tc>
      </w:tr>
    </w:tbl>
    <w:p w14:paraId="176E0C1D" w14:textId="77777777" w:rsidR="00F420A8" w:rsidRDefault="00F420A8" w:rsidP="00FB6978">
      <w:pPr>
        <w:pStyle w:val="ListParagraph"/>
        <w:keepNext/>
        <w:spacing w:before="120" w:after="120"/>
        <w:ind w:left="493"/>
        <w:jc w:val="both"/>
        <w:rPr>
          <w:rFonts w:asciiTheme="majorHAnsi" w:hAnsiTheme="majorHAnsi"/>
          <w:sz w:val="22"/>
          <w:szCs w:val="22"/>
        </w:rPr>
      </w:pPr>
    </w:p>
    <w:p w14:paraId="40EC40A2" w14:textId="77777777" w:rsidR="00F420A8" w:rsidRDefault="00F420A8" w:rsidP="00FB6978">
      <w:pPr>
        <w:pStyle w:val="ListParagraph"/>
        <w:keepNext/>
        <w:spacing w:before="120" w:after="120"/>
        <w:ind w:left="493"/>
        <w:jc w:val="both"/>
        <w:rPr>
          <w:rFonts w:asciiTheme="majorHAnsi" w:hAnsiTheme="majorHAnsi"/>
          <w:sz w:val="22"/>
          <w:szCs w:val="22"/>
        </w:rPr>
      </w:pPr>
    </w:p>
    <w:p w14:paraId="22468B3A" w14:textId="7E3BE5EA" w:rsidR="004700B7" w:rsidRDefault="00E3510E" w:rsidP="00A66EAD">
      <w:pPr>
        <w:pStyle w:val="ListParagraph"/>
        <w:keepNext/>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 xml:space="preserve">The balance sheet of a (re)insurance undertaking is typically sensitive to movements in inflation. However different </w:t>
      </w:r>
      <w:r w:rsidR="00772C91">
        <w:rPr>
          <w:rFonts w:asciiTheme="majorHAnsi" w:hAnsiTheme="majorHAnsi"/>
          <w:sz w:val="22"/>
          <w:szCs w:val="22"/>
        </w:rPr>
        <w:t xml:space="preserve">cash-flows </w:t>
      </w:r>
      <w:r>
        <w:rPr>
          <w:rFonts w:asciiTheme="majorHAnsi" w:hAnsiTheme="majorHAnsi"/>
          <w:sz w:val="22"/>
          <w:szCs w:val="22"/>
        </w:rPr>
        <w:t xml:space="preserve">might be sensitive to different kinds of inflation which can require </w:t>
      </w:r>
      <w:r w:rsidR="00DF570B">
        <w:rPr>
          <w:rFonts w:asciiTheme="majorHAnsi" w:hAnsiTheme="majorHAnsi"/>
          <w:sz w:val="22"/>
          <w:szCs w:val="22"/>
        </w:rPr>
        <w:t>multiple</w:t>
      </w:r>
      <w:r>
        <w:rPr>
          <w:rFonts w:asciiTheme="majorHAnsi" w:hAnsiTheme="majorHAnsi"/>
          <w:sz w:val="22"/>
          <w:szCs w:val="22"/>
        </w:rPr>
        <w:t xml:space="preserve"> treatments within the internal model.</w:t>
      </w:r>
    </w:p>
    <w:p w14:paraId="78768916" w14:textId="2B0479F2" w:rsidR="00C30885" w:rsidRDefault="005B3317" w:rsidP="00FB6978">
      <w:pPr>
        <w:pStyle w:val="ListParagraph"/>
        <w:numPr>
          <w:ilvl w:val="0"/>
          <w:numId w:val="4"/>
        </w:numPr>
        <w:spacing w:before="120" w:after="120"/>
        <w:jc w:val="both"/>
        <w:rPr>
          <w:rFonts w:asciiTheme="majorHAnsi" w:hAnsiTheme="majorHAnsi"/>
          <w:sz w:val="22"/>
          <w:szCs w:val="22"/>
        </w:rPr>
      </w:pPr>
      <w:r>
        <w:rPr>
          <w:rFonts w:asciiTheme="majorHAnsi" w:hAnsiTheme="majorHAnsi"/>
          <w:sz w:val="22"/>
          <w:szCs w:val="22"/>
        </w:rPr>
        <w:t>Please</w:t>
      </w:r>
      <w:r w:rsidR="00E3510E">
        <w:rPr>
          <w:rFonts w:asciiTheme="majorHAnsi" w:hAnsiTheme="majorHAnsi"/>
          <w:sz w:val="22"/>
          <w:szCs w:val="22"/>
        </w:rPr>
        <w:t xml:space="preserve"> </w:t>
      </w:r>
      <w:r>
        <w:rPr>
          <w:rFonts w:asciiTheme="majorHAnsi" w:hAnsiTheme="majorHAnsi"/>
          <w:sz w:val="22"/>
          <w:szCs w:val="22"/>
        </w:rPr>
        <w:t>explain</w:t>
      </w:r>
      <w:r w:rsidR="00E3510E">
        <w:rPr>
          <w:rFonts w:asciiTheme="majorHAnsi" w:hAnsiTheme="majorHAnsi"/>
          <w:sz w:val="22"/>
          <w:szCs w:val="22"/>
        </w:rPr>
        <w:t xml:space="preserve"> </w:t>
      </w:r>
      <w:r w:rsidR="00772C91">
        <w:rPr>
          <w:rFonts w:asciiTheme="majorHAnsi" w:hAnsiTheme="majorHAnsi"/>
          <w:sz w:val="22"/>
          <w:szCs w:val="22"/>
        </w:rPr>
        <w:t xml:space="preserve">if the modelling </w:t>
      </w:r>
      <w:r w:rsidR="0002008E">
        <w:rPr>
          <w:rFonts w:asciiTheme="majorHAnsi" w:hAnsiTheme="majorHAnsi"/>
          <w:sz w:val="22"/>
          <w:szCs w:val="22"/>
        </w:rPr>
        <w:t>of</w:t>
      </w:r>
      <w:r w:rsidR="00772C91">
        <w:rPr>
          <w:rFonts w:asciiTheme="majorHAnsi" w:hAnsiTheme="majorHAnsi"/>
          <w:sz w:val="22"/>
          <w:szCs w:val="22"/>
        </w:rPr>
        <w:t xml:space="preserve"> </w:t>
      </w:r>
      <w:r w:rsidR="00C8267D">
        <w:rPr>
          <w:rFonts w:asciiTheme="majorHAnsi" w:hAnsiTheme="majorHAnsi"/>
          <w:sz w:val="22"/>
          <w:szCs w:val="22"/>
        </w:rPr>
        <w:t xml:space="preserve">Consumer Price Index (CPI) inflation </w:t>
      </w:r>
      <w:r w:rsidR="00E3510E">
        <w:rPr>
          <w:rFonts w:asciiTheme="majorHAnsi" w:hAnsiTheme="majorHAnsi"/>
          <w:sz w:val="22"/>
          <w:szCs w:val="22"/>
        </w:rPr>
        <w:t xml:space="preserve">is </w:t>
      </w:r>
      <w:r w:rsidR="00772C91">
        <w:rPr>
          <w:rFonts w:asciiTheme="majorHAnsi" w:hAnsiTheme="majorHAnsi"/>
          <w:sz w:val="22"/>
          <w:szCs w:val="22"/>
        </w:rPr>
        <w:t>captured in your market and credit risk model</w:t>
      </w:r>
      <w:r w:rsidR="00C8267D">
        <w:rPr>
          <w:rFonts w:asciiTheme="majorHAnsi" w:hAnsiTheme="majorHAnsi"/>
          <w:sz w:val="22"/>
          <w:szCs w:val="22"/>
        </w:rPr>
        <w:t>.</w:t>
      </w:r>
    </w:p>
    <w:p w14:paraId="588EFCBA" w14:textId="7236A8EE" w:rsidR="00C8267D" w:rsidRPr="00945D8F" w:rsidRDefault="00772C91" w:rsidP="00DF570B">
      <w:pPr>
        <w:pStyle w:val="ListParagraph"/>
        <w:numPr>
          <w:ilvl w:val="0"/>
          <w:numId w:val="4"/>
        </w:numPr>
        <w:spacing w:before="120" w:after="120"/>
        <w:jc w:val="both"/>
      </w:pPr>
      <w:r>
        <w:rPr>
          <w:rFonts w:asciiTheme="majorHAnsi" w:hAnsiTheme="majorHAnsi"/>
          <w:sz w:val="22"/>
          <w:szCs w:val="22"/>
        </w:rPr>
        <w:lastRenderedPageBreak/>
        <w:t xml:space="preserve">Please clarify what cash-flows of your Best Estimate of Liabilities are impacted by CPI inflation. Please make a distinction between different products (Life Retail, Life Group, P&amp;C, and Health) and between different cash flows (Future Benefits, Future Expenses and other cash out-flows, Future premiums, </w:t>
      </w:r>
      <w:proofErr w:type="gramStart"/>
      <w:r>
        <w:rPr>
          <w:rFonts w:asciiTheme="majorHAnsi" w:hAnsiTheme="majorHAnsi"/>
          <w:sz w:val="22"/>
          <w:szCs w:val="22"/>
        </w:rPr>
        <w:t>Other</w:t>
      </w:r>
      <w:proofErr w:type="gramEnd"/>
      <w:r>
        <w:rPr>
          <w:rFonts w:asciiTheme="majorHAnsi" w:hAnsiTheme="majorHAnsi"/>
          <w:sz w:val="22"/>
          <w:szCs w:val="22"/>
        </w:rPr>
        <w:t xml:space="preserve"> cash in-flows, Total recoverable from reinsurance (after the adjustment))</w:t>
      </w:r>
      <w:r w:rsidR="005B3317">
        <w:rPr>
          <w:rFonts w:asciiTheme="majorHAnsi" w:hAnsiTheme="majorHAnsi"/>
          <w:sz w:val="22"/>
          <w:szCs w:val="22"/>
        </w:rPr>
        <w:t>.</w:t>
      </w:r>
    </w:p>
    <w:p w14:paraId="2257E6D6" w14:textId="0EF66DE2" w:rsidR="00DD6B79" w:rsidRPr="00DF570B" w:rsidRDefault="00466C1E" w:rsidP="00945D8F">
      <w:pPr>
        <w:pStyle w:val="ListParagraph"/>
        <w:spacing w:before="120" w:after="120"/>
        <w:ind w:left="1213"/>
        <w:jc w:val="both"/>
      </w:pPr>
      <w:r>
        <w:rPr>
          <w:rFonts w:asciiTheme="majorHAnsi" w:hAnsiTheme="majorHAnsi"/>
          <w:sz w:val="22"/>
          <w:szCs w:val="22"/>
        </w:rPr>
        <w:t xml:space="preserve">Please clarify further </w:t>
      </w:r>
      <w:r w:rsidR="00021B1B">
        <w:rPr>
          <w:rFonts w:asciiTheme="majorHAnsi" w:hAnsiTheme="majorHAnsi"/>
          <w:sz w:val="22"/>
          <w:szCs w:val="22"/>
        </w:rPr>
        <w:t xml:space="preserve">which of these </w:t>
      </w:r>
      <w:r w:rsidR="00A1276D">
        <w:rPr>
          <w:rFonts w:asciiTheme="majorHAnsi" w:hAnsiTheme="majorHAnsi"/>
          <w:sz w:val="22"/>
          <w:szCs w:val="22"/>
        </w:rPr>
        <w:t xml:space="preserve">products and </w:t>
      </w:r>
      <w:r w:rsidR="00021B1B">
        <w:rPr>
          <w:rFonts w:asciiTheme="majorHAnsi" w:hAnsiTheme="majorHAnsi"/>
          <w:sz w:val="22"/>
          <w:szCs w:val="22"/>
        </w:rPr>
        <w:t xml:space="preserve">cash-flows </w:t>
      </w:r>
      <w:r w:rsidR="00A1276D">
        <w:rPr>
          <w:rFonts w:asciiTheme="majorHAnsi" w:hAnsiTheme="majorHAnsi"/>
          <w:sz w:val="22"/>
          <w:szCs w:val="22"/>
        </w:rPr>
        <w:t xml:space="preserve">are most material for </w:t>
      </w:r>
      <w:r w:rsidR="00E022C5">
        <w:rPr>
          <w:rFonts w:asciiTheme="majorHAnsi" w:hAnsiTheme="majorHAnsi"/>
          <w:sz w:val="22"/>
          <w:szCs w:val="22"/>
        </w:rPr>
        <w:t>your risk profile in the context of market and inflation risks.</w:t>
      </w:r>
      <w:r w:rsidR="00021B1B">
        <w:rPr>
          <w:rFonts w:asciiTheme="majorHAnsi" w:hAnsiTheme="majorHAnsi"/>
          <w:sz w:val="22"/>
          <w:szCs w:val="22"/>
        </w:rPr>
        <w:t xml:space="preserve"> </w:t>
      </w:r>
    </w:p>
    <w:p w14:paraId="23BF543D" w14:textId="0CACC61B" w:rsidR="00C30885" w:rsidRPr="00FB6978" w:rsidRDefault="00375D7C" w:rsidP="00FB6978">
      <w:pPr>
        <w:keepNext/>
        <w:spacing w:before="120" w:after="120"/>
        <w:ind w:left="360"/>
        <w:rPr>
          <w:rFonts w:asciiTheme="majorHAnsi" w:hAnsiTheme="majorHAnsi"/>
          <w:sz w:val="22"/>
          <w:szCs w:val="22"/>
        </w:rPr>
      </w:pPr>
      <w:r w:rsidRPr="00FB6978">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4700B7" w:rsidRPr="00EA231F" w14:paraId="2EE3B6FF" w14:textId="77777777" w:rsidTr="000B2B25">
        <w:trPr>
          <w:trHeight w:val="720"/>
        </w:trPr>
        <w:tc>
          <w:tcPr>
            <w:tcW w:w="9116" w:type="dxa"/>
          </w:tcPr>
          <w:p w14:paraId="075805DE" w14:textId="77777777" w:rsidR="004700B7" w:rsidRPr="00EA231F" w:rsidRDefault="004700B7" w:rsidP="000B17CE">
            <w:pPr>
              <w:pStyle w:val="ListParagraph"/>
              <w:spacing w:before="120" w:after="120"/>
              <w:ind w:left="50"/>
              <w:jc w:val="both"/>
              <w:rPr>
                <w:rFonts w:asciiTheme="majorHAnsi" w:hAnsiTheme="majorHAnsi"/>
                <w:sz w:val="22"/>
                <w:szCs w:val="22"/>
              </w:rPr>
            </w:pPr>
          </w:p>
          <w:p w14:paraId="56E5C84D" w14:textId="77777777" w:rsidR="004700B7" w:rsidRPr="00EA231F" w:rsidRDefault="004700B7" w:rsidP="000B17CE">
            <w:pPr>
              <w:pStyle w:val="ListParagraph"/>
              <w:spacing w:before="120" w:after="120"/>
              <w:ind w:left="50"/>
              <w:jc w:val="both"/>
              <w:rPr>
                <w:rFonts w:asciiTheme="majorHAnsi" w:hAnsiTheme="majorHAnsi"/>
                <w:sz w:val="22"/>
                <w:szCs w:val="22"/>
              </w:rPr>
            </w:pPr>
          </w:p>
          <w:p w14:paraId="484203B8" w14:textId="77777777" w:rsidR="004700B7" w:rsidRPr="00EA231F" w:rsidRDefault="004700B7" w:rsidP="000B17CE">
            <w:pPr>
              <w:pStyle w:val="ListParagraph"/>
              <w:spacing w:before="120" w:after="120"/>
              <w:ind w:left="50"/>
              <w:jc w:val="both"/>
              <w:rPr>
                <w:rFonts w:asciiTheme="majorHAnsi" w:hAnsiTheme="majorHAnsi"/>
                <w:sz w:val="22"/>
                <w:szCs w:val="22"/>
              </w:rPr>
            </w:pPr>
          </w:p>
          <w:p w14:paraId="27958A34" w14:textId="77777777" w:rsidR="004700B7" w:rsidRPr="00EA231F" w:rsidRDefault="004700B7" w:rsidP="000B17CE">
            <w:pPr>
              <w:pStyle w:val="ListParagraph"/>
              <w:spacing w:before="120" w:after="120"/>
              <w:ind w:left="50"/>
              <w:jc w:val="both"/>
              <w:rPr>
                <w:rFonts w:asciiTheme="majorHAnsi" w:hAnsiTheme="majorHAnsi"/>
                <w:sz w:val="22"/>
                <w:szCs w:val="22"/>
              </w:rPr>
            </w:pPr>
          </w:p>
        </w:tc>
      </w:tr>
    </w:tbl>
    <w:p w14:paraId="2504C648" w14:textId="69F082CD" w:rsidR="000B2B25" w:rsidRPr="00C12FB8" w:rsidRDefault="000B2B25" w:rsidP="005A0BDB">
      <w:pPr>
        <w:pStyle w:val="ListParagraph"/>
        <w:numPr>
          <w:ilvl w:val="0"/>
          <w:numId w:val="4"/>
        </w:numPr>
        <w:spacing w:before="120" w:after="120"/>
        <w:jc w:val="both"/>
        <w:rPr>
          <w:rFonts w:asciiTheme="majorHAnsi" w:hAnsiTheme="majorHAnsi"/>
          <w:sz w:val="22"/>
          <w:szCs w:val="22"/>
        </w:rPr>
      </w:pPr>
      <w:r w:rsidRPr="00C12FB8">
        <w:rPr>
          <w:rFonts w:asciiTheme="majorHAnsi" w:hAnsiTheme="majorHAnsi"/>
          <w:sz w:val="22"/>
          <w:szCs w:val="22"/>
        </w:rPr>
        <w:t xml:space="preserve">Please </w:t>
      </w:r>
      <w:r>
        <w:rPr>
          <w:rFonts w:asciiTheme="majorHAnsi" w:hAnsiTheme="majorHAnsi"/>
          <w:sz w:val="22"/>
          <w:szCs w:val="22"/>
        </w:rPr>
        <w:t xml:space="preserve">additionally </w:t>
      </w:r>
      <w:r w:rsidRPr="00C12FB8">
        <w:rPr>
          <w:rFonts w:asciiTheme="majorHAnsi" w:hAnsiTheme="majorHAnsi"/>
          <w:sz w:val="22"/>
          <w:szCs w:val="22"/>
        </w:rPr>
        <w:t xml:space="preserve">provide the following information for </w:t>
      </w:r>
      <w:r>
        <w:rPr>
          <w:rFonts w:asciiTheme="majorHAnsi" w:hAnsiTheme="majorHAnsi"/>
          <w:sz w:val="22"/>
          <w:szCs w:val="22"/>
        </w:rPr>
        <w:t xml:space="preserve">your Best Estimate, for the </w:t>
      </w:r>
      <w:r w:rsidR="005A0BDB">
        <w:rPr>
          <w:rFonts w:asciiTheme="majorHAnsi" w:hAnsiTheme="majorHAnsi"/>
          <w:sz w:val="22"/>
          <w:szCs w:val="22"/>
        </w:rPr>
        <w:t>reference</w:t>
      </w:r>
      <w:r w:rsidRPr="005A0BDB">
        <w:rPr>
          <w:rFonts w:asciiTheme="majorHAnsi" w:hAnsiTheme="majorHAnsi"/>
          <w:sz w:val="22"/>
          <w:szCs w:val="22"/>
        </w:rPr>
        <w:t xml:space="preserve"> date of the study</w:t>
      </w:r>
      <w:r w:rsidRPr="00C12FB8">
        <w:rPr>
          <w:rFonts w:asciiTheme="majorHAnsi" w:hAnsiTheme="majorHAnsi"/>
          <w:sz w:val="22"/>
          <w:szCs w:val="22"/>
        </w:rPr>
        <w:t>:</w:t>
      </w:r>
    </w:p>
    <w:tbl>
      <w:tblPr>
        <w:tblW w:w="9781" w:type="dxa"/>
        <w:tblInd w:w="-10" w:type="dxa"/>
        <w:tblCellMar>
          <w:left w:w="0" w:type="dxa"/>
          <w:right w:w="0" w:type="dxa"/>
        </w:tblCellMar>
        <w:tblLook w:val="04A0" w:firstRow="1" w:lastRow="0" w:firstColumn="1" w:lastColumn="0" w:noHBand="0" w:noVBand="1"/>
      </w:tblPr>
      <w:tblGrid>
        <w:gridCol w:w="1550"/>
        <w:gridCol w:w="1578"/>
        <w:gridCol w:w="1697"/>
        <w:gridCol w:w="1696"/>
        <w:gridCol w:w="1701"/>
        <w:gridCol w:w="1559"/>
      </w:tblGrid>
      <w:tr w:rsidR="000B2B25" w:rsidRPr="00C12FB8" w14:paraId="20254466" w14:textId="76B6ACB4" w:rsidTr="005A0BDB">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777EC" w14:textId="2B511871" w:rsidR="000B2B25" w:rsidRPr="00C12FB8" w:rsidRDefault="000B2B25" w:rsidP="000B2B25">
            <w:pPr>
              <w:rPr>
                <w:rFonts w:asciiTheme="majorHAnsi" w:hAnsiTheme="majorHAnsi"/>
                <w:sz w:val="22"/>
              </w:rPr>
            </w:pPr>
          </w:p>
        </w:tc>
        <w:tc>
          <w:tcPr>
            <w:tcW w:w="15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CCB044" w14:textId="77777777" w:rsidR="000B2B25" w:rsidRDefault="000B2B25" w:rsidP="000B2B25">
            <w:pPr>
              <w:rPr>
                <w:rFonts w:asciiTheme="majorHAnsi" w:hAnsiTheme="majorHAnsi"/>
                <w:sz w:val="22"/>
              </w:rPr>
            </w:pPr>
            <w:r>
              <w:rPr>
                <w:rFonts w:asciiTheme="majorHAnsi" w:hAnsiTheme="majorHAnsi"/>
                <w:sz w:val="22"/>
              </w:rPr>
              <w:t>Base Case</w:t>
            </w:r>
          </w:p>
          <w:p w14:paraId="42006250" w14:textId="2ECF3FBB" w:rsidR="000B2B25" w:rsidRPr="00C12FB8" w:rsidRDefault="000B2B25" w:rsidP="000B2B25">
            <w:pPr>
              <w:rPr>
                <w:rFonts w:asciiTheme="majorHAnsi" w:hAnsiTheme="majorHAnsi"/>
                <w:sz w:val="22"/>
              </w:rPr>
            </w:pPr>
            <w:r>
              <w:rPr>
                <w:rFonts w:asciiTheme="majorHAnsi" w:hAnsiTheme="majorHAnsi"/>
                <w:sz w:val="22"/>
              </w:rPr>
              <w:t>(as in Market Value Balance Sheet)</w:t>
            </w:r>
          </w:p>
        </w:tc>
        <w:tc>
          <w:tcPr>
            <w:tcW w:w="1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65281D" w14:textId="475FAAA0" w:rsidR="000B2B25" w:rsidRDefault="000B2B25" w:rsidP="00053900">
            <w:pPr>
              <w:rPr>
                <w:rFonts w:asciiTheme="majorHAnsi" w:hAnsiTheme="majorHAnsi"/>
                <w:sz w:val="22"/>
              </w:rPr>
            </w:pPr>
            <w:r>
              <w:rPr>
                <w:rFonts w:asciiTheme="majorHAnsi" w:hAnsiTheme="majorHAnsi"/>
                <w:sz w:val="22"/>
              </w:rPr>
              <w:t>Interest Rate Stress</w:t>
            </w:r>
            <w:r w:rsidR="005A0BDB">
              <w:rPr>
                <w:rFonts w:asciiTheme="majorHAnsi" w:hAnsiTheme="majorHAnsi"/>
                <w:sz w:val="22"/>
              </w:rPr>
              <w:t>:</w:t>
            </w:r>
          </w:p>
          <w:p w14:paraId="23C87F24" w14:textId="3F4E3CDF" w:rsidR="000B2B25" w:rsidRPr="00C12FB8" w:rsidRDefault="000B2B25">
            <w:pPr>
              <w:rPr>
                <w:rFonts w:asciiTheme="majorHAnsi" w:hAnsiTheme="majorHAnsi"/>
                <w:sz w:val="22"/>
              </w:rPr>
            </w:pPr>
            <w:r>
              <w:rPr>
                <w:rFonts w:asciiTheme="majorHAnsi" w:hAnsiTheme="majorHAnsi"/>
                <w:sz w:val="22"/>
              </w:rPr>
              <w:t>parallel shock of +0.5% incl. after LLP</w:t>
            </w:r>
          </w:p>
        </w:tc>
        <w:tc>
          <w:tcPr>
            <w:tcW w:w="16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3FC5EA" w14:textId="7464EEEB" w:rsidR="000B2B25" w:rsidRDefault="000B2B25" w:rsidP="00053900">
            <w:pPr>
              <w:rPr>
                <w:rFonts w:asciiTheme="majorHAnsi" w:hAnsiTheme="majorHAnsi"/>
                <w:sz w:val="22"/>
              </w:rPr>
            </w:pPr>
            <w:r>
              <w:rPr>
                <w:rFonts w:asciiTheme="majorHAnsi" w:hAnsiTheme="majorHAnsi"/>
                <w:sz w:val="22"/>
              </w:rPr>
              <w:t>Interest Rate Stress</w:t>
            </w:r>
            <w:r w:rsidR="005A0BDB">
              <w:rPr>
                <w:rFonts w:asciiTheme="majorHAnsi" w:hAnsiTheme="majorHAnsi"/>
                <w:sz w:val="22"/>
              </w:rPr>
              <w:t>:</w:t>
            </w:r>
          </w:p>
          <w:p w14:paraId="5DC24704" w14:textId="54A06670" w:rsidR="000B2B25" w:rsidRPr="00C12FB8" w:rsidRDefault="000B2B25" w:rsidP="000B2B25">
            <w:pPr>
              <w:rPr>
                <w:rFonts w:asciiTheme="majorHAnsi" w:hAnsiTheme="majorHAnsi"/>
                <w:sz w:val="22"/>
              </w:rPr>
            </w:pPr>
            <w:r>
              <w:rPr>
                <w:rFonts w:asciiTheme="majorHAnsi" w:hAnsiTheme="majorHAnsi"/>
                <w:sz w:val="22"/>
              </w:rPr>
              <w:t>parallel shock of +1.0% incl. after LLP</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CAF0C5" w14:textId="75DF0C8B" w:rsidR="000B2B25" w:rsidRDefault="000B2B25" w:rsidP="00053900">
            <w:pPr>
              <w:rPr>
                <w:rFonts w:asciiTheme="majorHAnsi" w:hAnsiTheme="majorHAnsi"/>
                <w:sz w:val="22"/>
              </w:rPr>
            </w:pPr>
            <w:r>
              <w:rPr>
                <w:rFonts w:asciiTheme="majorHAnsi" w:hAnsiTheme="majorHAnsi"/>
                <w:sz w:val="22"/>
              </w:rPr>
              <w:t>Inflation Rate Stress</w:t>
            </w:r>
            <w:r w:rsidR="005A0BDB">
              <w:rPr>
                <w:rFonts w:asciiTheme="majorHAnsi" w:hAnsiTheme="majorHAnsi"/>
                <w:sz w:val="22"/>
              </w:rPr>
              <w:t>:</w:t>
            </w:r>
          </w:p>
          <w:p w14:paraId="012B547A" w14:textId="78D21340" w:rsidR="000B2B25" w:rsidRPr="00C12FB8" w:rsidRDefault="000B2B25" w:rsidP="000B2B25">
            <w:pPr>
              <w:rPr>
                <w:rFonts w:asciiTheme="majorHAnsi" w:hAnsiTheme="majorHAnsi"/>
                <w:sz w:val="22"/>
              </w:rPr>
            </w:pPr>
            <w:r>
              <w:rPr>
                <w:rFonts w:asciiTheme="majorHAnsi" w:hAnsiTheme="majorHAnsi"/>
                <w:sz w:val="22"/>
              </w:rPr>
              <w:t>parallel shock of +0.5%</w:t>
            </w:r>
          </w:p>
        </w:tc>
        <w:tc>
          <w:tcPr>
            <w:tcW w:w="1559" w:type="dxa"/>
            <w:tcBorders>
              <w:top w:val="single" w:sz="8" w:space="0" w:color="auto"/>
              <w:left w:val="nil"/>
              <w:bottom w:val="single" w:sz="8" w:space="0" w:color="auto"/>
              <w:right w:val="single" w:sz="8" w:space="0" w:color="auto"/>
            </w:tcBorders>
          </w:tcPr>
          <w:p w14:paraId="3BD13F1B" w14:textId="622E8769" w:rsidR="000B2B25" w:rsidRDefault="000B2B25" w:rsidP="00053900">
            <w:pPr>
              <w:rPr>
                <w:rFonts w:asciiTheme="majorHAnsi" w:hAnsiTheme="majorHAnsi"/>
                <w:sz w:val="22"/>
              </w:rPr>
            </w:pPr>
            <w:r>
              <w:rPr>
                <w:rFonts w:asciiTheme="majorHAnsi" w:hAnsiTheme="majorHAnsi"/>
                <w:sz w:val="22"/>
              </w:rPr>
              <w:t>Inflation Rate Stress</w:t>
            </w:r>
            <w:r w:rsidR="005A0BDB">
              <w:rPr>
                <w:rFonts w:asciiTheme="majorHAnsi" w:hAnsiTheme="majorHAnsi"/>
                <w:sz w:val="22"/>
              </w:rPr>
              <w:t>:</w:t>
            </w:r>
          </w:p>
          <w:p w14:paraId="590C7FC8" w14:textId="3299EDDA" w:rsidR="000B2B25" w:rsidRDefault="000B2B25" w:rsidP="00053900">
            <w:pPr>
              <w:rPr>
                <w:rFonts w:asciiTheme="majorHAnsi" w:hAnsiTheme="majorHAnsi"/>
                <w:sz w:val="22"/>
              </w:rPr>
            </w:pPr>
            <w:r>
              <w:rPr>
                <w:rFonts w:asciiTheme="majorHAnsi" w:hAnsiTheme="majorHAnsi"/>
                <w:sz w:val="22"/>
              </w:rPr>
              <w:t>parallel shock of +1.0%</w:t>
            </w:r>
          </w:p>
        </w:tc>
      </w:tr>
      <w:tr w:rsidR="000B2B25" w:rsidRPr="002E0513" w14:paraId="42E5A57F" w14:textId="0A634D0A" w:rsidTr="005A0BDB">
        <w:tc>
          <w:tcPr>
            <w:tcW w:w="15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48E81C" w14:textId="1852240D" w:rsidR="000B2B25" w:rsidRPr="00C12FB8" w:rsidRDefault="000B2B25" w:rsidP="00E01B5F">
            <w:pPr>
              <w:rPr>
                <w:rFonts w:asciiTheme="majorHAnsi" w:hAnsiTheme="majorHAnsi"/>
                <w:sz w:val="22"/>
                <w:lang w:val="de-DE" w:eastAsia="de-DE"/>
              </w:rPr>
            </w:pPr>
            <w:r>
              <w:rPr>
                <w:rFonts w:asciiTheme="majorHAnsi" w:hAnsiTheme="majorHAnsi"/>
                <w:sz w:val="22"/>
              </w:rPr>
              <w:t>Total Best Estimate</w:t>
            </w:r>
          </w:p>
        </w:tc>
        <w:tc>
          <w:tcPr>
            <w:tcW w:w="157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0FD2DCD" w14:textId="77777777" w:rsidR="000B2B25" w:rsidRPr="00C12FB8" w:rsidRDefault="000B2B25" w:rsidP="00E01B5F">
            <w:pPr>
              <w:rPr>
                <w:rFonts w:asciiTheme="majorHAnsi" w:hAnsiTheme="majorHAnsi"/>
                <w:sz w:val="22"/>
                <w:lang w:val="de-DE"/>
              </w:rPr>
            </w:pPr>
          </w:p>
        </w:tc>
        <w:tc>
          <w:tcPr>
            <w:tcW w:w="169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BD2CAB7" w14:textId="77777777" w:rsidR="000B2B25" w:rsidRPr="00C12FB8" w:rsidRDefault="000B2B25" w:rsidP="00E01B5F">
            <w:pPr>
              <w:rPr>
                <w:rFonts w:asciiTheme="majorHAnsi" w:hAnsiTheme="majorHAnsi"/>
                <w:sz w:val="22"/>
                <w:lang w:val="de-DE"/>
              </w:rPr>
            </w:pPr>
          </w:p>
        </w:tc>
        <w:tc>
          <w:tcPr>
            <w:tcW w:w="169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0B7C5FE" w14:textId="77777777" w:rsidR="000B2B25" w:rsidRPr="00C12FB8" w:rsidRDefault="000B2B25" w:rsidP="00E01B5F">
            <w:pPr>
              <w:rPr>
                <w:rFonts w:asciiTheme="majorHAnsi" w:hAnsiTheme="majorHAnsi"/>
                <w:sz w:val="22"/>
                <w:lang w:val="de-DE"/>
              </w:rPr>
            </w:pPr>
          </w:p>
        </w:tc>
        <w:tc>
          <w:tcPr>
            <w:tcW w:w="170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533703F" w14:textId="77777777" w:rsidR="000B2B25" w:rsidRPr="00C12FB8" w:rsidRDefault="000B2B25" w:rsidP="00E01B5F">
            <w:pPr>
              <w:rPr>
                <w:rFonts w:asciiTheme="majorHAnsi" w:hAnsiTheme="majorHAnsi"/>
                <w:sz w:val="22"/>
                <w:lang w:val="de-DE"/>
              </w:rPr>
            </w:pPr>
          </w:p>
        </w:tc>
        <w:tc>
          <w:tcPr>
            <w:tcW w:w="1559" w:type="dxa"/>
            <w:tcBorders>
              <w:top w:val="single" w:sz="8" w:space="0" w:color="auto"/>
              <w:left w:val="nil"/>
              <w:bottom w:val="single" w:sz="4" w:space="0" w:color="auto"/>
              <w:right w:val="single" w:sz="8" w:space="0" w:color="auto"/>
            </w:tcBorders>
          </w:tcPr>
          <w:p w14:paraId="1E8F322E" w14:textId="77777777" w:rsidR="000B2B25" w:rsidRPr="00C12FB8" w:rsidRDefault="000B2B25" w:rsidP="00E01B5F">
            <w:pPr>
              <w:rPr>
                <w:rFonts w:asciiTheme="majorHAnsi" w:hAnsiTheme="majorHAnsi"/>
                <w:sz w:val="22"/>
                <w:lang w:val="de-DE"/>
              </w:rPr>
            </w:pPr>
          </w:p>
        </w:tc>
      </w:tr>
      <w:tr w:rsidR="000B2B25" w:rsidRPr="002E0513" w14:paraId="57ACC2B5" w14:textId="77777777" w:rsidTr="005A0BDB">
        <w:tc>
          <w:tcPr>
            <w:tcW w:w="15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D82717" w14:textId="3FC8147F" w:rsidR="000B2B25" w:rsidRDefault="000B2B25" w:rsidP="00E01B5F">
            <w:pPr>
              <w:rPr>
                <w:rFonts w:asciiTheme="majorHAnsi" w:hAnsiTheme="majorHAnsi"/>
                <w:sz w:val="22"/>
              </w:rPr>
            </w:pPr>
            <w:r>
              <w:rPr>
                <w:rFonts w:asciiTheme="majorHAnsi" w:hAnsiTheme="majorHAnsi"/>
                <w:sz w:val="22"/>
              </w:rPr>
              <w:t>Delta with Base Case Best Estimate</w:t>
            </w:r>
          </w:p>
        </w:tc>
        <w:tc>
          <w:tcPr>
            <w:tcW w:w="1578" w:type="dxa"/>
            <w:tcBorders>
              <w:top w:val="single" w:sz="4"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7E605F97" w14:textId="77777777" w:rsidR="000B2B25" w:rsidRPr="005A0BDB" w:rsidRDefault="000B2B25" w:rsidP="00E01B5F">
            <w:pPr>
              <w:rPr>
                <w:rFonts w:asciiTheme="majorHAnsi" w:hAnsiTheme="majorHAnsi"/>
                <w:sz w:val="22"/>
              </w:rPr>
            </w:pPr>
          </w:p>
        </w:tc>
        <w:tc>
          <w:tcPr>
            <w:tcW w:w="169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401393" w14:textId="77777777" w:rsidR="000B2B25" w:rsidRPr="005A0BDB" w:rsidRDefault="000B2B25" w:rsidP="00E01B5F">
            <w:pPr>
              <w:rPr>
                <w:rFonts w:asciiTheme="majorHAnsi" w:hAnsiTheme="majorHAnsi"/>
                <w:sz w:val="22"/>
              </w:rPr>
            </w:pPr>
          </w:p>
        </w:tc>
        <w:tc>
          <w:tcPr>
            <w:tcW w:w="169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3BC1A5" w14:textId="77777777" w:rsidR="000B2B25" w:rsidRPr="005A0BDB" w:rsidRDefault="000B2B25" w:rsidP="00E01B5F">
            <w:pPr>
              <w:rPr>
                <w:rFonts w:asciiTheme="majorHAnsi" w:hAnsiTheme="majorHAnsi"/>
                <w:sz w:val="22"/>
              </w:rPr>
            </w:pP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80CF94" w14:textId="77777777" w:rsidR="000B2B25" w:rsidRPr="005A0BDB" w:rsidRDefault="000B2B25" w:rsidP="00E01B5F">
            <w:pPr>
              <w:rPr>
                <w:rFonts w:asciiTheme="majorHAnsi" w:hAnsiTheme="majorHAnsi"/>
                <w:sz w:val="22"/>
              </w:rPr>
            </w:pPr>
          </w:p>
        </w:tc>
        <w:tc>
          <w:tcPr>
            <w:tcW w:w="1559" w:type="dxa"/>
            <w:tcBorders>
              <w:top w:val="single" w:sz="4" w:space="0" w:color="auto"/>
              <w:left w:val="nil"/>
              <w:bottom w:val="single" w:sz="8" w:space="0" w:color="auto"/>
              <w:right w:val="single" w:sz="8" w:space="0" w:color="auto"/>
            </w:tcBorders>
          </w:tcPr>
          <w:p w14:paraId="12A82554" w14:textId="77777777" w:rsidR="000B2B25" w:rsidRPr="005A0BDB" w:rsidRDefault="000B2B25" w:rsidP="00E01B5F">
            <w:pPr>
              <w:rPr>
                <w:rFonts w:asciiTheme="majorHAnsi" w:hAnsiTheme="majorHAnsi"/>
                <w:sz w:val="22"/>
              </w:rPr>
            </w:pPr>
          </w:p>
        </w:tc>
      </w:tr>
    </w:tbl>
    <w:p w14:paraId="4BC24439" w14:textId="77777777" w:rsidR="00F85CFA" w:rsidRDefault="00F85CFA" w:rsidP="002553EF">
      <w:pPr>
        <w:pStyle w:val="ListParagraph"/>
        <w:keepNext/>
        <w:spacing w:before="120" w:after="120"/>
        <w:ind w:left="493"/>
        <w:jc w:val="both"/>
        <w:rPr>
          <w:rFonts w:asciiTheme="majorHAnsi" w:hAnsiTheme="majorHAnsi"/>
          <w:sz w:val="22"/>
          <w:szCs w:val="22"/>
        </w:rPr>
      </w:pPr>
    </w:p>
    <w:p w14:paraId="7CF45F37" w14:textId="542EEC5B" w:rsidR="00F85CFA" w:rsidRDefault="00F85CFA" w:rsidP="00F85CFA">
      <w:pPr>
        <w:pStyle w:val="ListParagraph"/>
        <w:keepNext/>
        <w:numPr>
          <w:ilvl w:val="0"/>
          <w:numId w:val="1"/>
        </w:numPr>
        <w:spacing w:before="120" w:after="120"/>
        <w:ind w:left="493" w:hanging="493"/>
        <w:jc w:val="both"/>
        <w:rPr>
          <w:rFonts w:asciiTheme="majorHAnsi" w:hAnsiTheme="majorHAnsi"/>
          <w:sz w:val="22"/>
          <w:szCs w:val="22"/>
        </w:rPr>
      </w:pPr>
      <w:r w:rsidRPr="00F85CFA">
        <w:rPr>
          <w:rFonts w:asciiTheme="majorHAnsi" w:hAnsiTheme="majorHAnsi"/>
          <w:sz w:val="22"/>
          <w:szCs w:val="22"/>
        </w:rPr>
        <w:t>Concerning the modelling of asset classes (i.e. bonds, loans, equity, derivatives, …) in the internal model, we would like to know whether your market risk model ensures consistency between valuation of assets in the balance sheet (i.e. Solvency II purposes) and the internal model at the valuation date. If so, briefly explain how this is done per asset class. In particular,</w:t>
      </w:r>
    </w:p>
    <w:p w14:paraId="4392DE86" w14:textId="77777777" w:rsidR="00F85CFA" w:rsidRDefault="00F85CFA" w:rsidP="00F85CFA">
      <w:pPr>
        <w:pStyle w:val="ListParagraph"/>
        <w:ind w:left="1004"/>
        <w:jc w:val="both"/>
        <w:rPr>
          <w:rFonts w:asciiTheme="majorHAnsi" w:hAnsiTheme="majorHAnsi"/>
          <w:sz w:val="22"/>
          <w:szCs w:val="22"/>
        </w:rPr>
      </w:pPr>
    </w:p>
    <w:p w14:paraId="746F90D8" w14:textId="77777777" w:rsidR="00F85CFA" w:rsidRDefault="00F85CFA" w:rsidP="00F85CFA">
      <w:pPr>
        <w:pStyle w:val="ListParagraph"/>
        <w:numPr>
          <w:ilvl w:val="0"/>
          <w:numId w:val="11"/>
        </w:numPr>
        <w:jc w:val="both"/>
        <w:rPr>
          <w:rFonts w:asciiTheme="majorHAnsi" w:hAnsiTheme="majorHAnsi"/>
          <w:sz w:val="22"/>
          <w:szCs w:val="22"/>
        </w:rPr>
      </w:pPr>
      <w:r>
        <w:rPr>
          <w:rFonts w:asciiTheme="majorHAnsi" w:hAnsiTheme="majorHAnsi"/>
          <w:sz w:val="22"/>
          <w:szCs w:val="22"/>
        </w:rPr>
        <w:t>Is a deterministic correction performed to assure consistency between the pricing in the Solvency II Market Value Balance Sheet and the value in the internal model at t = 0? If so, please explain.</w:t>
      </w:r>
    </w:p>
    <w:p w14:paraId="7714AA52" w14:textId="77777777" w:rsidR="00F85CFA" w:rsidRDefault="00F85CFA" w:rsidP="00F85CFA">
      <w:pPr>
        <w:pStyle w:val="ListParagraph"/>
        <w:ind w:left="1004"/>
        <w:jc w:val="both"/>
        <w:rPr>
          <w:rFonts w:asciiTheme="majorHAnsi" w:hAnsiTheme="majorHAnsi"/>
          <w:sz w:val="22"/>
          <w:szCs w:val="22"/>
        </w:rPr>
      </w:pPr>
    </w:p>
    <w:p w14:paraId="6ED715BB" w14:textId="77777777" w:rsidR="00F85CFA" w:rsidRDefault="00F85CFA" w:rsidP="00F85CFA">
      <w:pPr>
        <w:pStyle w:val="ListParagraph"/>
        <w:numPr>
          <w:ilvl w:val="0"/>
          <w:numId w:val="11"/>
        </w:numPr>
        <w:jc w:val="both"/>
        <w:rPr>
          <w:rFonts w:asciiTheme="majorHAnsi" w:hAnsiTheme="majorHAnsi"/>
          <w:sz w:val="22"/>
          <w:szCs w:val="22"/>
        </w:rPr>
      </w:pPr>
      <w:r>
        <w:rPr>
          <w:rFonts w:asciiTheme="majorHAnsi" w:hAnsiTheme="majorHAnsi"/>
          <w:sz w:val="22"/>
          <w:szCs w:val="22"/>
        </w:rPr>
        <w:t>Are stochastic processes for basis risk modelled to capture differences between generic indices and the idiosyncratic movements of individual instruments (e.g. specific credit spreads, deep Out-of-the-Money Implied Volatility, etc.)? If so, please explain.</w:t>
      </w:r>
    </w:p>
    <w:p w14:paraId="4C699035" w14:textId="77777777" w:rsidR="00F85CFA" w:rsidRDefault="00F85CFA" w:rsidP="00F85CFA">
      <w:pPr>
        <w:pStyle w:val="ListParagraph"/>
        <w:jc w:val="both"/>
        <w:rPr>
          <w:rFonts w:asciiTheme="majorHAnsi" w:hAnsiTheme="majorHAnsi"/>
          <w:sz w:val="22"/>
          <w:szCs w:val="22"/>
        </w:rPr>
      </w:pPr>
    </w:p>
    <w:p w14:paraId="08CE230A" w14:textId="77777777" w:rsidR="00F85CFA" w:rsidRDefault="00F85CFA" w:rsidP="00F85CFA">
      <w:pPr>
        <w:pStyle w:val="ListParagraph"/>
        <w:numPr>
          <w:ilvl w:val="0"/>
          <w:numId w:val="11"/>
        </w:numPr>
        <w:jc w:val="both"/>
        <w:rPr>
          <w:rFonts w:asciiTheme="majorHAnsi" w:hAnsiTheme="majorHAnsi"/>
          <w:sz w:val="22"/>
          <w:szCs w:val="22"/>
        </w:rPr>
      </w:pPr>
      <w:r>
        <w:rPr>
          <w:rFonts w:asciiTheme="majorHAnsi" w:hAnsiTheme="majorHAnsi"/>
          <w:sz w:val="22"/>
          <w:szCs w:val="22"/>
        </w:rPr>
        <w:t>Are specific correlation settings introduced between stochastic process for basis risk and other risk factors to account for specific movements in times of stress (e.g. resulting in imperfect hedging)? If so, please explain.</w:t>
      </w:r>
    </w:p>
    <w:p w14:paraId="6722EBAE" w14:textId="77777777" w:rsidR="00F85CFA" w:rsidRDefault="00F85CFA" w:rsidP="00F85CFA">
      <w:pPr>
        <w:ind w:left="284"/>
        <w:rPr>
          <w:rFonts w:asciiTheme="majorHAnsi" w:hAnsiTheme="majorHAnsi"/>
          <w:sz w:val="22"/>
          <w:szCs w:val="22"/>
        </w:rPr>
      </w:pPr>
    </w:p>
    <w:p w14:paraId="41B86321" w14:textId="77777777" w:rsidR="00F85CFA" w:rsidRDefault="00F85CFA" w:rsidP="00F85CFA">
      <w:pPr>
        <w:ind w:left="284"/>
        <w:rPr>
          <w:lang w:val="en-US"/>
        </w:rPr>
      </w:pPr>
      <w:r>
        <w:rPr>
          <w:rFonts w:asciiTheme="majorHAnsi" w:hAnsiTheme="majorHAnsi"/>
          <w:sz w:val="22"/>
          <w:szCs w:val="22"/>
        </w:rPr>
        <w:t>On the other hand, if the consistency is not ensured, could you explain whether there is any correction on the probability distribution forecast of the own funds?</w:t>
      </w:r>
    </w:p>
    <w:p w14:paraId="6BCEA7AA" w14:textId="77777777" w:rsidR="00F85CFA" w:rsidRDefault="00F85CFA" w:rsidP="00F85CFA">
      <w:pPr>
        <w:rPr>
          <w:lang w:val="en-US"/>
        </w:rPr>
      </w:pPr>
    </w:p>
    <w:p w14:paraId="720305CA" w14:textId="77777777" w:rsidR="00F85CFA" w:rsidRDefault="00F85CFA" w:rsidP="00F85CFA">
      <w:pPr>
        <w:keepNext/>
        <w:spacing w:before="120" w:after="120"/>
        <w:ind w:firstLine="360"/>
        <w:rPr>
          <w:rFonts w:asciiTheme="majorHAnsi" w:hAnsiTheme="majorHAnsi"/>
          <w:sz w:val="22"/>
          <w:szCs w:val="22"/>
        </w:rPr>
      </w:pPr>
      <w:r>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16"/>
      </w:tblGrid>
      <w:tr w:rsidR="00F85CFA" w14:paraId="20A4AD22" w14:textId="77777777" w:rsidTr="00F85CFA">
        <w:trPr>
          <w:trHeight w:val="720"/>
        </w:trPr>
        <w:tc>
          <w:tcPr>
            <w:tcW w:w="9184" w:type="dxa"/>
            <w:tcBorders>
              <w:top w:val="single" w:sz="4" w:space="0" w:color="auto"/>
              <w:left w:val="single" w:sz="4" w:space="0" w:color="auto"/>
              <w:bottom w:val="single" w:sz="4" w:space="0" w:color="auto"/>
              <w:right w:val="single" w:sz="4" w:space="0" w:color="auto"/>
            </w:tcBorders>
          </w:tcPr>
          <w:p w14:paraId="7901F8E9" w14:textId="77777777" w:rsidR="00F85CFA" w:rsidRDefault="00F85CFA">
            <w:pPr>
              <w:pStyle w:val="ListParagraph"/>
              <w:spacing w:before="120" w:after="120"/>
              <w:ind w:left="50"/>
              <w:jc w:val="both"/>
              <w:rPr>
                <w:rFonts w:asciiTheme="majorHAnsi" w:hAnsiTheme="majorHAnsi"/>
                <w:sz w:val="22"/>
                <w:szCs w:val="22"/>
                <w:lang w:val="nl-BE" w:eastAsia="nl-BE"/>
              </w:rPr>
            </w:pPr>
          </w:p>
          <w:p w14:paraId="5BB6FD73" w14:textId="77777777" w:rsidR="00F85CFA" w:rsidRDefault="00F85CFA">
            <w:pPr>
              <w:pStyle w:val="ListParagraph"/>
              <w:spacing w:before="120" w:after="120"/>
              <w:ind w:left="50"/>
              <w:jc w:val="both"/>
              <w:rPr>
                <w:rFonts w:asciiTheme="majorHAnsi" w:hAnsiTheme="majorHAnsi"/>
                <w:sz w:val="22"/>
                <w:szCs w:val="22"/>
                <w:lang w:val="nl-BE" w:eastAsia="nl-BE"/>
              </w:rPr>
            </w:pPr>
          </w:p>
          <w:p w14:paraId="162619E5" w14:textId="77777777" w:rsidR="00F85CFA" w:rsidRDefault="00F85CFA">
            <w:pPr>
              <w:pStyle w:val="ListParagraph"/>
              <w:spacing w:before="120" w:after="120"/>
              <w:ind w:left="50"/>
              <w:jc w:val="both"/>
              <w:rPr>
                <w:rFonts w:asciiTheme="majorHAnsi" w:hAnsiTheme="majorHAnsi"/>
                <w:sz w:val="22"/>
                <w:szCs w:val="22"/>
                <w:lang w:val="nl-BE" w:eastAsia="nl-BE"/>
              </w:rPr>
            </w:pPr>
          </w:p>
          <w:p w14:paraId="4EBC15FF" w14:textId="77777777" w:rsidR="00F85CFA" w:rsidRDefault="00F85CFA">
            <w:pPr>
              <w:pStyle w:val="ListParagraph"/>
              <w:spacing w:before="120" w:after="120"/>
              <w:ind w:left="50"/>
              <w:jc w:val="both"/>
              <w:rPr>
                <w:rFonts w:asciiTheme="majorHAnsi" w:hAnsiTheme="majorHAnsi"/>
                <w:sz w:val="22"/>
                <w:szCs w:val="22"/>
                <w:lang w:val="nl-BE" w:eastAsia="nl-BE"/>
              </w:rPr>
            </w:pPr>
          </w:p>
        </w:tc>
      </w:tr>
    </w:tbl>
    <w:p w14:paraId="27FF374B" w14:textId="6137577E" w:rsidR="00CC04FC" w:rsidRPr="005D0667" w:rsidRDefault="00CC04FC" w:rsidP="00CC04FC">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lastRenderedPageBreak/>
        <w:t>Questions on your asset portfolio</w:t>
      </w:r>
    </w:p>
    <w:p w14:paraId="205C53EA" w14:textId="77777777" w:rsidR="007F670F" w:rsidRPr="00354B8A" w:rsidRDefault="007F670F" w:rsidP="004A71CA">
      <w:pPr>
        <w:pStyle w:val="ListParagraph"/>
        <w:keepNext/>
        <w:numPr>
          <w:ilvl w:val="0"/>
          <w:numId w:val="1"/>
        </w:numPr>
        <w:spacing w:before="120" w:after="120"/>
        <w:ind w:left="493" w:hanging="493"/>
        <w:jc w:val="both"/>
        <w:rPr>
          <w:rFonts w:asciiTheme="majorHAnsi" w:hAnsiTheme="majorHAnsi"/>
          <w:sz w:val="22"/>
          <w:szCs w:val="22"/>
        </w:rPr>
      </w:pPr>
      <w:r w:rsidRPr="00354B8A">
        <w:rPr>
          <w:rFonts w:asciiTheme="majorHAnsi" w:hAnsiTheme="majorHAnsi"/>
          <w:sz w:val="22"/>
          <w:szCs w:val="22"/>
        </w:rPr>
        <w:t>Please provide the following information regarding the duration of the asset portfolio:</w:t>
      </w:r>
    </w:p>
    <w:p w14:paraId="110C03EA" w14:textId="364032C1" w:rsidR="007F670F" w:rsidRPr="00354B8A" w:rsidRDefault="007F670F" w:rsidP="002553EF">
      <w:pPr>
        <w:pStyle w:val="ListParagraph"/>
        <w:numPr>
          <w:ilvl w:val="0"/>
          <w:numId w:val="10"/>
        </w:numPr>
        <w:spacing w:before="120" w:after="120"/>
        <w:jc w:val="both"/>
        <w:rPr>
          <w:rFonts w:asciiTheme="majorHAnsi" w:hAnsiTheme="majorHAnsi"/>
          <w:sz w:val="22"/>
          <w:szCs w:val="22"/>
        </w:rPr>
      </w:pPr>
      <w:r w:rsidRPr="00354B8A">
        <w:rPr>
          <w:rFonts w:asciiTheme="majorHAnsi" w:hAnsiTheme="majorHAnsi"/>
          <w:sz w:val="22"/>
          <w:szCs w:val="22"/>
        </w:rPr>
        <w:t>The duration of the entire asset portfolio</w:t>
      </w:r>
    </w:p>
    <w:p w14:paraId="14FEDB90" w14:textId="52825496" w:rsidR="007F670F" w:rsidRPr="00354B8A" w:rsidRDefault="007F670F" w:rsidP="002553EF">
      <w:pPr>
        <w:pStyle w:val="ListParagraph"/>
        <w:numPr>
          <w:ilvl w:val="0"/>
          <w:numId w:val="10"/>
        </w:numPr>
        <w:spacing w:before="120" w:after="120"/>
        <w:jc w:val="both"/>
        <w:rPr>
          <w:rFonts w:asciiTheme="majorHAnsi" w:hAnsiTheme="majorHAnsi"/>
          <w:sz w:val="22"/>
          <w:szCs w:val="22"/>
        </w:rPr>
      </w:pPr>
      <w:r w:rsidRPr="00354B8A">
        <w:rPr>
          <w:rFonts w:asciiTheme="majorHAnsi" w:hAnsiTheme="majorHAnsi"/>
          <w:sz w:val="22"/>
          <w:szCs w:val="22"/>
        </w:rPr>
        <w:t>The duration of the following components of the asset portfolio:</w:t>
      </w:r>
    </w:p>
    <w:p w14:paraId="1039D598" w14:textId="77777777" w:rsidR="007F670F" w:rsidRPr="00354B8A" w:rsidRDefault="007F670F" w:rsidP="00354B8A">
      <w:pPr>
        <w:pStyle w:val="ListParagraph"/>
        <w:ind w:left="360" w:hanging="360"/>
        <w:rPr>
          <w:rFonts w:asciiTheme="majorHAnsi" w:hAnsiTheme="majorHAnsi"/>
          <w:sz w:val="22"/>
          <w:szCs w:val="22"/>
          <w:lang w:val="en-IE"/>
        </w:rPr>
      </w:pPr>
      <w:r w:rsidRPr="00354B8A">
        <w:rPr>
          <w:rFonts w:asciiTheme="majorHAnsi" w:hAnsiTheme="majorHAnsi"/>
          <w:sz w:val="22"/>
          <w:szCs w:val="22"/>
          <w:lang w:val="en-IE"/>
        </w:rPr>
        <w:t xml:space="preserve">                                 </w:t>
      </w:r>
      <w:proofErr w:type="spellStart"/>
      <w:r w:rsidRPr="00354B8A">
        <w:rPr>
          <w:rFonts w:asciiTheme="majorHAnsi" w:hAnsiTheme="majorHAnsi"/>
          <w:sz w:val="22"/>
          <w:szCs w:val="22"/>
          <w:lang w:val="en-IE"/>
        </w:rPr>
        <w:t>i</w:t>
      </w:r>
      <w:proofErr w:type="spellEnd"/>
      <w:r w:rsidRPr="00354B8A">
        <w:rPr>
          <w:rFonts w:asciiTheme="majorHAnsi" w:hAnsiTheme="majorHAnsi"/>
          <w:sz w:val="22"/>
          <w:szCs w:val="22"/>
          <w:lang w:val="en-IE"/>
        </w:rPr>
        <w:t>.            Government bonds</w:t>
      </w:r>
    </w:p>
    <w:p w14:paraId="15C3D720" w14:textId="77777777" w:rsidR="007F670F" w:rsidRPr="00354B8A" w:rsidRDefault="007F670F" w:rsidP="00354B8A">
      <w:pPr>
        <w:pStyle w:val="ListParagraph"/>
        <w:ind w:left="360" w:hanging="360"/>
        <w:rPr>
          <w:rFonts w:asciiTheme="majorHAnsi" w:hAnsiTheme="majorHAnsi"/>
          <w:sz w:val="22"/>
          <w:szCs w:val="22"/>
          <w:lang w:val="en-IE"/>
        </w:rPr>
      </w:pPr>
      <w:r w:rsidRPr="00354B8A">
        <w:rPr>
          <w:rFonts w:asciiTheme="majorHAnsi" w:hAnsiTheme="majorHAnsi"/>
          <w:sz w:val="22"/>
          <w:szCs w:val="22"/>
          <w:lang w:val="en-IE"/>
        </w:rPr>
        <w:t>                               ii.            Corporate bonds</w:t>
      </w:r>
    </w:p>
    <w:p w14:paraId="1520B53A" w14:textId="77777777" w:rsidR="007F670F" w:rsidRPr="00354B8A" w:rsidRDefault="007F670F" w:rsidP="00354B8A">
      <w:pPr>
        <w:pStyle w:val="ListParagraph"/>
        <w:ind w:left="360" w:hanging="360"/>
        <w:rPr>
          <w:rFonts w:asciiTheme="majorHAnsi" w:hAnsiTheme="majorHAnsi"/>
          <w:sz w:val="22"/>
          <w:szCs w:val="22"/>
          <w:lang w:val="en-IE"/>
        </w:rPr>
      </w:pPr>
      <w:r w:rsidRPr="00354B8A">
        <w:rPr>
          <w:rFonts w:asciiTheme="majorHAnsi" w:hAnsiTheme="majorHAnsi"/>
          <w:sz w:val="22"/>
          <w:szCs w:val="22"/>
          <w:lang w:val="en-IE"/>
        </w:rPr>
        <w:t>                              iii.            All fixed income instruments</w:t>
      </w:r>
    </w:p>
    <w:p w14:paraId="22D53A4E" w14:textId="37C01CFE" w:rsidR="007F670F" w:rsidRPr="00354B8A" w:rsidRDefault="007F670F" w:rsidP="002553EF">
      <w:pPr>
        <w:pStyle w:val="ListParagraph"/>
        <w:numPr>
          <w:ilvl w:val="0"/>
          <w:numId w:val="10"/>
        </w:numPr>
        <w:spacing w:before="120" w:after="120"/>
        <w:jc w:val="both"/>
        <w:rPr>
          <w:rFonts w:asciiTheme="majorHAnsi" w:hAnsiTheme="majorHAnsi"/>
          <w:sz w:val="22"/>
          <w:szCs w:val="22"/>
        </w:rPr>
      </w:pPr>
      <w:r w:rsidRPr="00354B8A">
        <w:rPr>
          <w:rFonts w:asciiTheme="majorHAnsi" w:hAnsiTheme="majorHAnsi"/>
          <w:sz w:val="22"/>
          <w:szCs w:val="22"/>
        </w:rPr>
        <w:t>The type of duration measure used.</w:t>
      </w:r>
    </w:p>
    <w:p w14:paraId="316AAC32" w14:textId="77777777" w:rsidR="00CC04FC" w:rsidRPr="00CC04FC" w:rsidRDefault="00CC04FC" w:rsidP="002B7080">
      <w:pPr>
        <w:pStyle w:val="ListParagraph"/>
        <w:keepNext/>
        <w:spacing w:before="120" w:after="120"/>
        <w:ind w:left="493"/>
        <w:jc w:val="both"/>
        <w:rPr>
          <w:rFonts w:asciiTheme="majorHAnsi" w:hAnsiTheme="majorHAnsi"/>
          <w:sz w:val="22"/>
          <w:szCs w:val="22"/>
        </w:rPr>
      </w:pPr>
      <w:r w:rsidRPr="00CC04FC">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CC04FC" w:rsidRPr="00EA231F" w14:paraId="5EB19CA9" w14:textId="77777777" w:rsidTr="001A477D">
        <w:trPr>
          <w:trHeight w:val="720"/>
        </w:trPr>
        <w:tc>
          <w:tcPr>
            <w:tcW w:w="9184" w:type="dxa"/>
            <w:shd w:val="clear" w:color="auto" w:fill="auto"/>
          </w:tcPr>
          <w:p w14:paraId="645CBDE6"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54EE022F"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49D6B8EA"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4D80BBCE" w14:textId="77777777" w:rsidR="00CC04FC" w:rsidRPr="00EA231F" w:rsidRDefault="00CC04FC" w:rsidP="001A477D">
            <w:pPr>
              <w:pStyle w:val="ListParagraph"/>
              <w:spacing w:before="120" w:after="120"/>
              <w:ind w:left="50"/>
              <w:jc w:val="both"/>
              <w:rPr>
                <w:rFonts w:asciiTheme="majorHAnsi" w:hAnsiTheme="majorHAnsi"/>
                <w:sz w:val="22"/>
                <w:szCs w:val="22"/>
              </w:rPr>
            </w:pPr>
          </w:p>
        </w:tc>
      </w:tr>
    </w:tbl>
    <w:p w14:paraId="1E59A343" w14:textId="77777777" w:rsidR="007F670F" w:rsidRDefault="007F670F" w:rsidP="007F670F">
      <w:pPr>
        <w:ind w:firstLine="708"/>
        <w:rPr>
          <w:color w:val="1F497D"/>
          <w:lang w:val="en-US"/>
        </w:rPr>
      </w:pPr>
    </w:p>
    <w:p w14:paraId="34C294BB" w14:textId="2CD2E3CA" w:rsidR="007F670F" w:rsidRPr="00354B8A" w:rsidRDefault="007F670F" w:rsidP="006B08AD">
      <w:pPr>
        <w:pStyle w:val="ListParagraph"/>
        <w:keepNext/>
        <w:numPr>
          <w:ilvl w:val="0"/>
          <w:numId w:val="1"/>
        </w:numPr>
        <w:spacing w:before="120" w:after="120"/>
        <w:ind w:left="493" w:hanging="493"/>
        <w:jc w:val="both"/>
        <w:rPr>
          <w:rFonts w:asciiTheme="majorHAnsi" w:hAnsiTheme="majorHAnsi"/>
          <w:sz w:val="22"/>
          <w:szCs w:val="22"/>
        </w:rPr>
      </w:pPr>
      <w:r w:rsidRPr="00354B8A">
        <w:rPr>
          <w:rFonts w:asciiTheme="majorHAnsi" w:hAnsiTheme="majorHAnsi"/>
          <w:sz w:val="22"/>
          <w:szCs w:val="22"/>
        </w:rPr>
        <w:t xml:space="preserve">Please explain the relationship between the </w:t>
      </w:r>
      <w:r w:rsidR="0029017E">
        <w:rPr>
          <w:rFonts w:asciiTheme="majorHAnsi" w:hAnsiTheme="majorHAnsi"/>
          <w:sz w:val="22"/>
          <w:szCs w:val="22"/>
        </w:rPr>
        <w:t>year-end</w:t>
      </w:r>
      <w:r w:rsidR="0029017E" w:rsidRPr="00354B8A">
        <w:rPr>
          <w:rFonts w:asciiTheme="majorHAnsi" w:hAnsiTheme="majorHAnsi"/>
          <w:sz w:val="22"/>
          <w:szCs w:val="22"/>
        </w:rPr>
        <w:t xml:space="preserve"> </w:t>
      </w:r>
      <w:r w:rsidRPr="00354B8A">
        <w:rPr>
          <w:rFonts w:asciiTheme="majorHAnsi" w:hAnsiTheme="majorHAnsi"/>
          <w:sz w:val="22"/>
          <w:szCs w:val="22"/>
        </w:rPr>
        <w:t>Total SCR and the underlying IR-risk drivers:</w:t>
      </w:r>
    </w:p>
    <w:p w14:paraId="27D08DE5" w14:textId="1C8F010D" w:rsidR="007F670F" w:rsidRPr="00354B8A" w:rsidRDefault="007F670F" w:rsidP="006B08AD">
      <w:pPr>
        <w:pStyle w:val="ListParagraph"/>
        <w:numPr>
          <w:ilvl w:val="0"/>
          <w:numId w:val="5"/>
        </w:numPr>
        <w:spacing w:before="120" w:after="120"/>
        <w:jc w:val="both"/>
        <w:rPr>
          <w:rFonts w:asciiTheme="majorHAnsi" w:hAnsiTheme="majorHAnsi"/>
          <w:sz w:val="22"/>
          <w:szCs w:val="22"/>
        </w:rPr>
      </w:pPr>
      <w:r w:rsidRPr="00354B8A">
        <w:rPr>
          <w:rFonts w:asciiTheme="majorHAnsi" w:hAnsiTheme="majorHAnsi"/>
          <w:sz w:val="22"/>
          <w:szCs w:val="22"/>
        </w:rPr>
        <w:t>Please explain which type of IR-movement drives your Total SCR: a general increase and/or a general decrease in risk-free interest rates?</w:t>
      </w:r>
    </w:p>
    <w:p w14:paraId="06E05A5E" w14:textId="21C7A0F2" w:rsidR="007F670F" w:rsidRPr="00354B8A" w:rsidRDefault="007F670F" w:rsidP="006B08AD">
      <w:pPr>
        <w:pStyle w:val="ListParagraph"/>
        <w:numPr>
          <w:ilvl w:val="0"/>
          <w:numId w:val="5"/>
        </w:numPr>
        <w:spacing w:before="120" w:after="120"/>
        <w:jc w:val="both"/>
        <w:rPr>
          <w:rFonts w:asciiTheme="majorHAnsi" w:hAnsiTheme="majorHAnsi"/>
          <w:sz w:val="22"/>
          <w:szCs w:val="22"/>
        </w:rPr>
      </w:pPr>
      <w:r w:rsidRPr="00354B8A">
        <w:rPr>
          <w:rFonts w:asciiTheme="majorHAnsi" w:hAnsiTheme="majorHAnsi"/>
          <w:sz w:val="22"/>
          <w:szCs w:val="22"/>
        </w:rPr>
        <w:t>In case these are non-parallel IR-movements (e.g. twists): please explain the type of twist incl. the point on the IR term structure where the twist occurs (e.</w:t>
      </w:r>
      <w:r>
        <w:rPr>
          <w:rFonts w:asciiTheme="majorHAnsi" w:hAnsiTheme="majorHAnsi"/>
          <w:sz w:val="22"/>
          <w:szCs w:val="22"/>
        </w:rPr>
        <w:t>g.</w:t>
      </w:r>
      <w:r w:rsidRPr="00354B8A">
        <w:rPr>
          <w:rFonts w:asciiTheme="majorHAnsi" w:hAnsiTheme="majorHAnsi"/>
          <w:sz w:val="22"/>
          <w:szCs w:val="22"/>
        </w:rPr>
        <w:t xml:space="preserve"> </w:t>
      </w:r>
      <w:r>
        <w:rPr>
          <w:rFonts w:asciiTheme="majorHAnsi" w:hAnsiTheme="majorHAnsi"/>
          <w:sz w:val="22"/>
          <w:szCs w:val="22"/>
        </w:rPr>
        <w:t>“</w:t>
      </w:r>
      <w:r w:rsidRPr="00354B8A">
        <w:rPr>
          <w:rFonts w:asciiTheme="majorHAnsi" w:hAnsiTheme="majorHAnsi"/>
          <w:sz w:val="22"/>
          <w:szCs w:val="22"/>
        </w:rPr>
        <w:t>the SCR is driven by a general increase in rates up to the 10Y duration, and a decrease in rates beyond the 10Y duration</w:t>
      </w:r>
      <w:r>
        <w:rPr>
          <w:rFonts w:asciiTheme="majorHAnsi" w:hAnsiTheme="majorHAnsi"/>
          <w:sz w:val="22"/>
          <w:szCs w:val="22"/>
        </w:rPr>
        <w:t>”</w:t>
      </w:r>
      <w:r w:rsidRPr="00354B8A">
        <w:rPr>
          <w:rFonts w:asciiTheme="majorHAnsi" w:hAnsiTheme="majorHAnsi"/>
          <w:sz w:val="22"/>
          <w:szCs w:val="22"/>
        </w:rPr>
        <w:t>).</w:t>
      </w:r>
    </w:p>
    <w:p w14:paraId="67F78942" w14:textId="7813A37B" w:rsidR="007F670F" w:rsidRPr="002B7080" w:rsidRDefault="007F670F" w:rsidP="002B7080">
      <w:pPr>
        <w:pStyle w:val="ListParagraph"/>
        <w:keepNext/>
        <w:spacing w:before="120" w:after="120"/>
        <w:ind w:left="493"/>
        <w:jc w:val="both"/>
        <w:rPr>
          <w:rFonts w:asciiTheme="majorHAnsi" w:hAnsiTheme="majorHAnsi"/>
          <w:sz w:val="22"/>
          <w:szCs w:val="22"/>
        </w:rPr>
      </w:pPr>
      <w:r w:rsidRPr="002B7080">
        <w:rPr>
          <w:rFonts w:asciiTheme="majorHAnsi" w:hAnsiTheme="majorHAnsi"/>
          <w:sz w:val="22"/>
          <w:szCs w:val="22"/>
        </w:rPr>
        <w:t xml:space="preserve">Please provide this information from a Group perspective and for the three most material entities in terms of market risk. Please </w:t>
      </w:r>
      <w:proofErr w:type="gramStart"/>
      <w:r w:rsidRPr="002B7080">
        <w:rPr>
          <w:rFonts w:asciiTheme="majorHAnsi" w:hAnsiTheme="majorHAnsi"/>
          <w:sz w:val="22"/>
          <w:szCs w:val="22"/>
        </w:rPr>
        <w:t>take into account</w:t>
      </w:r>
      <w:proofErr w:type="gramEnd"/>
      <w:r w:rsidRPr="002B7080">
        <w:rPr>
          <w:rFonts w:asciiTheme="majorHAnsi" w:hAnsiTheme="majorHAnsi"/>
          <w:sz w:val="22"/>
          <w:szCs w:val="22"/>
        </w:rPr>
        <w:t xml:space="preserve"> whether differences in IR risk profiles suggest to instead considering certain other entities.</w:t>
      </w:r>
    </w:p>
    <w:p w14:paraId="3E1239EA" w14:textId="77777777" w:rsidR="00CC04FC" w:rsidRPr="002B7080" w:rsidRDefault="00CC04FC" w:rsidP="002B7080">
      <w:pPr>
        <w:pStyle w:val="ListParagraph"/>
        <w:keepNext/>
        <w:spacing w:before="120" w:after="120"/>
        <w:ind w:left="493"/>
        <w:jc w:val="both"/>
        <w:rPr>
          <w:rFonts w:asciiTheme="majorHAnsi" w:hAnsiTheme="majorHAnsi"/>
          <w:sz w:val="22"/>
          <w:szCs w:val="22"/>
        </w:rPr>
      </w:pPr>
      <w:r w:rsidRPr="002B7080">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CC04FC" w:rsidRPr="00EA231F" w14:paraId="38956628" w14:textId="77777777" w:rsidTr="001A477D">
        <w:trPr>
          <w:trHeight w:val="720"/>
        </w:trPr>
        <w:tc>
          <w:tcPr>
            <w:tcW w:w="9184" w:type="dxa"/>
            <w:shd w:val="clear" w:color="auto" w:fill="auto"/>
          </w:tcPr>
          <w:p w14:paraId="30F4C5B0" w14:textId="77777777" w:rsidR="00CC04FC" w:rsidRDefault="00CC04FC" w:rsidP="00CC04FC">
            <w:pPr>
              <w:spacing w:before="120" w:after="120"/>
              <w:rPr>
                <w:rFonts w:asciiTheme="majorHAnsi" w:eastAsiaTheme="minorHAnsi" w:hAnsiTheme="majorHAnsi"/>
                <w:sz w:val="22"/>
                <w:szCs w:val="22"/>
                <w:lang w:eastAsia="en-GB"/>
              </w:rPr>
            </w:pPr>
          </w:p>
          <w:p w14:paraId="3950B07A" w14:textId="77777777" w:rsidR="00CC04FC" w:rsidRDefault="00CC04FC" w:rsidP="00CC04FC">
            <w:pPr>
              <w:spacing w:before="120" w:after="120"/>
              <w:rPr>
                <w:rFonts w:asciiTheme="majorHAnsi" w:eastAsiaTheme="minorHAnsi" w:hAnsiTheme="majorHAnsi"/>
                <w:sz w:val="22"/>
                <w:szCs w:val="22"/>
                <w:lang w:eastAsia="en-GB"/>
              </w:rPr>
            </w:pPr>
          </w:p>
          <w:p w14:paraId="678F135B" w14:textId="77777777" w:rsidR="00CC04FC" w:rsidRDefault="00CC04FC" w:rsidP="00CC04FC">
            <w:pPr>
              <w:spacing w:before="120" w:after="120"/>
              <w:rPr>
                <w:rFonts w:asciiTheme="majorHAnsi" w:eastAsiaTheme="minorHAnsi" w:hAnsiTheme="majorHAnsi"/>
                <w:sz w:val="22"/>
                <w:szCs w:val="22"/>
                <w:lang w:eastAsia="en-GB"/>
              </w:rPr>
            </w:pPr>
          </w:p>
          <w:p w14:paraId="63DD370A" w14:textId="77777777" w:rsidR="00CC04FC" w:rsidRPr="00CC04FC" w:rsidRDefault="00CC04FC" w:rsidP="00CC04FC">
            <w:pPr>
              <w:spacing w:before="120" w:after="120"/>
              <w:rPr>
                <w:rFonts w:asciiTheme="majorHAnsi" w:hAnsiTheme="majorHAnsi"/>
                <w:sz w:val="22"/>
                <w:szCs w:val="22"/>
              </w:rPr>
            </w:pPr>
          </w:p>
        </w:tc>
      </w:tr>
    </w:tbl>
    <w:p w14:paraId="6C16B45D" w14:textId="77777777" w:rsidR="00CC04FC" w:rsidRDefault="00CC04FC" w:rsidP="00354B8A">
      <w:pPr>
        <w:pStyle w:val="ListParagraph"/>
        <w:keepNext/>
        <w:spacing w:before="120" w:after="120"/>
        <w:ind w:left="-4320"/>
        <w:rPr>
          <w:rFonts w:asciiTheme="majorHAnsi" w:hAnsiTheme="majorHAnsi"/>
          <w:sz w:val="22"/>
          <w:szCs w:val="22"/>
        </w:rPr>
      </w:pPr>
    </w:p>
    <w:p w14:paraId="7CB61EEB" w14:textId="7266D696" w:rsidR="004E6492" w:rsidRDefault="004E6492" w:rsidP="00F2163F">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Questions on the consideration of sustainability in your internal model:</w:t>
      </w:r>
    </w:p>
    <w:p w14:paraId="6E43298E" w14:textId="1E7A6F3F" w:rsidR="0068403F" w:rsidRPr="00265E4F" w:rsidRDefault="0068403F" w:rsidP="002B7080">
      <w:pPr>
        <w:pStyle w:val="ListParagraph"/>
        <w:keepNext/>
        <w:numPr>
          <w:ilvl w:val="0"/>
          <w:numId w:val="1"/>
        </w:numPr>
        <w:spacing w:before="120" w:after="120"/>
        <w:ind w:left="493" w:hanging="493"/>
        <w:jc w:val="both"/>
        <w:rPr>
          <w:rFonts w:asciiTheme="majorHAnsi" w:hAnsiTheme="majorHAnsi"/>
          <w:sz w:val="22"/>
          <w:szCs w:val="22"/>
        </w:rPr>
      </w:pPr>
      <w:r w:rsidRPr="00265E4F">
        <w:rPr>
          <w:rFonts w:asciiTheme="majorHAnsi" w:hAnsiTheme="majorHAnsi"/>
          <w:sz w:val="22"/>
          <w:szCs w:val="22"/>
        </w:rPr>
        <w:t>Classification of sustainable actions:</w:t>
      </w:r>
    </w:p>
    <w:p w14:paraId="4C576F5A" w14:textId="57FC913E" w:rsidR="001B755C" w:rsidRPr="001B755C" w:rsidRDefault="001B755C" w:rsidP="001B755C">
      <w:pPr>
        <w:pStyle w:val="ListParagraph"/>
        <w:numPr>
          <w:ilvl w:val="0"/>
          <w:numId w:val="6"/>
        </w:numPr>
        <w:spacing w:before="120" w:after="120"/>
        <w:rPr>
          <w:rFonts w:asciiTheme="majorHAnsi" w:hAnsiTheme="majorHAnsi"/>
          <w:sz w:val="22"/>
          <w:szCs w:val="22"/>
        </w:rPr>
      </w:pPr>
      <w:r w:rsidRPr="001B755C">
        <w:rPr>
          <w:rFonts w:asciiTheme="majorHAnsi" w:hAnsiTheme="majorHAnsi"/>
          <w:sz w:val="22"/>
          <w:szCs w:val="22"/>
        </w:rPr>
        <w:t>Do you use a taxonomy of sustainable economic activities to classify your assets</w:t>
      </w:r>
      <w:r w:rsidR="006A33F6">
        <w:rPr>
          <w:rFonts w:asciiTheme="majorHAnsi" w:hAnsiTheme="majorHAnsi"/>
          <w:sz w:val="22"/>
          <w:szCs w:val="22"/>
        </w:rPr>
        <w:t xml:space="preserve"> in your internal model regarding market &amp; credit risks</w:t>
      </w:r>
      <w:r w:rsidRPr="001B755C">
        <w:rPr>
          <w:rFonts w:asciiTheme="majorHAnsi" w:hAnsiTheme="majorHAnsi"/>
          <w:sz w:val="22"/>
          <w:szCs w:val="22"/>
        </w:rPr>
        <w:t>? If so, please elaborate on the taxonomy you use (internal/external, which one).</w:t>
      </w:r>
    </w:p>
    <w:p w14:paraId="5157BBD1" w14:textId="40AC76D8" w:rsidR="001B755C" w:rsidRPr="001B755C" w:rsidRDefault="001B755C" w:rsidP="001B755C">
      <w:pPr>
        <w:pStyle w:val="ListParagraph"/>
        <w:numPr>
          <w:ilvl w:val="0"/>
          <w:numId w:val="6"/>
        </w:numPr>
        <w:spacing w:before="120" w:after="120"/>
        <w:rPr>
          <w:rFonts w:asciiTheme="majorHAnsi" w:hAnsiTheme="majorHAnsi"/>
          <w:sz w:val="22"/>
          <w:szCs w:val="22"/>
        </w:rPr>
      </w:pPr>
      <w:r w:rsidRPr="001B755C">
        <w:rPr>
          <w:rFonts w:asciiTheme="majorHAnsi" w:hAnsiTheme="majorHAnsi"/>
          <w:sz w:val="22"/>
          <w:szCs w:val="22"/>
        </w:rPr>
        <w:lastRenderedPageBreak/>
        <w:tab/>
        <w:t>Do you use a rating methodology to assess the sustainability nature of your assets? If so, please elaborate on the methodology you use (internal/external, which one).</w:t>
      </w:r>
    </w:p>
    <w:p w14:paraId="2DCD1EE3" w14:textId="2B081D54" w:rsidR="001B755C" w:rsidRPr="001B755C" w:rsidRDefault="001B755C" w:rsidP="001B755C">
      <w:pPr>
        <w:pStyle w:val="ListParagraph"/>
        <w:numPr>
          <w:ilvl w:val="0"/>
          <w:numId w:val="6"/>
        </w:numPr>
        <w:spacing w:before="120" w:after="120"/>
        <w:rPr>
          <w:rFonts w:asciiTheme="majorHAnsi" w:hAnsiTheme="majorHAnsi"/>
          <w:sz w:val="22"/>
          <w:szCs w:val="22"/>
        </w:rPr>
      </w:pPr>
      <w:r w:rsidRPr="001B755C">
        <w:rPr>
          <w:rFonts w:asciiTheme="majorHAnsi" w:hAnsiTheme="majorHAnsi"/>
          <w:sz w:val="22"/>
          <w:szCs w:val="22"/>
        </w:rPr>
        <w:t>Do you observe differences in terms of return/risk profile of assets with respect to the taxonomy or rating methodology you use? If yes, is a different risk charge applied to sustainable assets? Please elaborate.</w:t>
      </w:r>
    </w:p>
    <w:p w14:paraId="3126BBC3" w14:textId="1576A93E" w:rsidR="001B755C" w:rsidRPr="001B755C" w:rsidRDefault="001B755C" w:rsidP="001B755C">
      <w:pPr>
        <w:pStyle w:val="ListParagraph"/>
        <w:numPr>
          <w:ilvl w:val="0"/>
          <w:numId w:val="6"/>
        </w:numPr>
        <w:spacing w:before="120" w:after="120"/>
        <w:rPr>
          <w:rFonts w:asciiTheme="majorHAnsi" w:hAnsiTheme="majorHAnsi"/>
          <w:sz w:val="22"/>
          <w:szCs w:val="22"/>
        </w:rPr>
      </w:pPr>
      <w:r w:rsidRPr="001B755C">
        <w:rPr>
          <w:rFonts w:asciiTheme="majorHAnsi" w:hAnsiTheme="majorHAnsi"/>
          <w:sz w:val="22"/>
          <w:szCs w:val="22"/>
        </w:rPr>
        <w:t xml:space="preserve">Do </w:t>
      </w:r>
      <w:proofErr w:type="spellStart"/>
      <w:r w:rsidRPr="001B755C">
        <w:rPr>
          <w:rFonts w:asciiTheme="majorHAnsi" w:hAnsiTheme="majorHAnsi"/>
          <w:sz w:val="22"/>
          <w:szCs w:val="22"/>
        </w:rPr>
        <w:t>you</w:t>
      </w:r>
      <w:proofErr w:type="spellEnd"/>
      <w:r w:rsidRPr="001B755C">
        <w:rPr>
          <w:rFonts w:asciiTheme="majorHAnsi" w:hAnsiTheme="majorHAnsi"/>
          <w:sz w:val="22"/>
          <w:szCs w:val="22"/>
        </w:rPr>
        <w:t xml:space="preserve"> account for phy</w:t>
      </w:r>
      <w:r>
        <w:rPr>
          <w:rFonts w:asciiTheme="majorHAnsi" w:hAnsiTheme="majorHAnsi"/>
          <w:sz w:val="22"/>
          <w:szCs w:val="22"/>
        </w:rPr>
        <w:t>sical risks from climate change</w:t>
      </w:r>
      <w:r>
        <w:rPr>
          <w:rStyle w:val="FootnoteReference"/>
          <w:rFonts w:asciiTheme="majorHAnsi" w:hAnsiTheme="majorHAnsi"/>
          <w:szCs w:val="22"/>
        </w:rPr>
        <w:footnoteReference w:id="2"/>
      </w:r>
      <w:r w:rsidRPr="001B755C">
        <w:rPr>
          <w:rFonts w:asciiTheme="majorHAnsi" w:hAnsiTheme="majorHAnsi"/>
          <w:sz w:val="22"/>
          <w:szCs w:val="22"/>
        </w:rPr>
        <w:t xml:space="preserve"> in your modelling of </w:t>
      </w:r>
      <w:r w:rsidR="00053EC7">
        <w:rPr>
          <w:rFonts w:asciiTheme="majorHAnsi" w:hAnsiTheme="majorHAnsi"/>
          <w:sz w:val="22"/>
          <w:szCs w:val="22"/>
        </w:rPr>
        <w:t xml:space="preserve">real estate </w:t>
      </w:r>
      <w:r w:rsidR="002E0513">
        <w:rPr>
          <w:rFonts w:asciiTheme="majorHAnsi" w:hAnsiTheme="majorHAnsi"/>
          <w:sz w:val="22"/>
          <w:szCs w:val="22"/>
        </w:rPr>
        <w:t>for investments</w:t>
      </w:r>
      <w:r w:rsidRPr="001B755C">
        <w:rPr>
          <w:rFonts w:asciiTheme="majorHAnsi" w:hAnsiTheme="majorHAnsi"/>
          <w:sz w:val="22"/>
          <w:szCs w:val="22"/>
        </w:rPr>
        <w:t>? Do you take it into account for other asset classes as well?</w:t>
      </w:r>
    </w:p>
    <w:p w14:paraId="15B50B78" w14:textId="0EECD587" w:rsidR="00BE06B4" w:rsidRPr="002B7080" w:rsidRDefault="001B755C" w:rsidP="002B7080">
      <w:pPr>
        <w:pStyle w:val="ListParagraph"/>
        <w:keepNext/>
        <w:spacing w:before="120" w:after="120"/>
        <w:ind w:left="493"/>
        <w:jc w:val="both"/>
        <w:rPr>
          <w:rFonts w:asciiTheme="majorHAnsi" w:hAnsiTheme="majorHAnsi"/>
          <w:sz w:val="22"/>
          <w:szCs w:val="22"/>
        </w:rPr>
      </w:pPr>
      <w:r w:rsidRPr="006A33F6" w:rsidDel="001B755C">
        <w:t xml:space="preserve"> </w:t>
      </w:r>
      <w:r w:rsidR="00BE06B4" w:rsidRPr="002B7080">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BE06B4" w:rsidRPr="00EA231F" w14:paraId="2B04F841" w14:textId="77777777" w:rsidTr="007F38E9">
        <w:trPr>
          <w:trHeight w:val="720"/>
        </w:trPr>
        <w:tc>
          <w:tcPr>
            <w:tcW w:w="9184" w:type="dxa"/>
            <w:shd w:val="clear" w:color="auto" w:fill="auto"/>
          </w:tcPr>
          <w:p w14:paraId="5D85C4FF" w14:textId="77777777" w:rsidR="00BE06B4" w:rsidRDefault="00BE06B4" w:rsidP="007F38E9">
            <w:pPr>
              <w:spacing w:before="120" w:after="120"/>
              <w:rPr>
                <w:rFonts w:asciiTheme="majorHAnsi" w:eastAsiaTheme="minorHAnsi" w:hAnsiTheme="majorHAnsi"/>
                <w:sz w:val="22"/>
                <w:szCs w:val="22"/>
                <w:lang w:eastAsia="en-GB"/>
              </w:rPr>
            </w:pPr>
          </w:p>
          <w:p w14:paraId="6FE352A2" w14:textId="77777777" w:rsidR="00BE06B4" w:rsidRDefault="00BE06B4" w:rsidP="007F38E9">
            <w:pPr>
              <w:spacing w:before="120" w:after="120"/>
              <w:rPr>
                <w:rFonts w:asciiTheme="majorHAnsi" w:eastAsiaTheme="minorHAnsi" w:hAnsiTheme="majorHAnsi"/>
                <w:sz w:val="22"/>
                <w:szCs w:val="22"/>
                <w:lang w:eastAsia="en-GB"/>
              </w:rPr>
            </w:pPr>
          </w:p>
          <w:p w14:paraId="7EE6158C" w14:textId="77777777" w:rsidR="00BE06B4" w:rsidRDefault="00BE06B4" w:rsidP="007F38E9">
            <w:pPr>
              <w:spacing w:before="120" w:after="120"/>
              <w:rPr>
                <w:rFonts w:asciiTheme="majorHAnsi" w:eastAsiaTheme="minorHAnsi" w:hAnsiTheme="majorHAnsi"/>
                <w:sz w:val="22"/>
                <w:szCs w:val="22"/>
                <w:lang w:eastAsia="en-GB"/>
              </w:rPr>
            </w:pPr>
          </w:p>
          <w:p w14:paraId="5BD59012" w14:textId="77777777" w:rsidR="00BE06B4" w:rsidRPr="00CC04FC" w:rsidRDefault="00BE06B4" w:rsidP="007F38E9">
            <w:pPr>
              <w:spacing w:before="120" w:after="120"/>
              <w:rPr>
                <w:rFonts w:asciiTheme="majorHAnsi" w:hAnsiTheme="majorHAnsi"/>
                <w:sz w:val="22"/>
                <w:szCs w:val="22"/>
              </w:rPr>
            </w:pPr>
          </w:p>
        </w:tc>
      </w:tr>
    </w:tbl>
    <w:p w14:paraId="470CD6DD" w14:textId="77777777" w:rsidR="00BE06B4" w:rsidRPr="00BE06B4" w:rsidRDefault="00BE06B4" w:rsidP="00BE06B4">
      <w:pPr>
        <w:spacing w:before="120" w:after="120"/>
        <w:rPr>
          <w:rFonts w:asciiTheme="majorHAnsi" w:hAnsiTheme="majorHAnsi"/>
          <w:sz w:val="22"/>
          <w:szCs w:val="22"/>
        </w:rPr>
      </w:pPr>
    </w:p>
    <w:p w14:paraId="269F50D7" w14:textId="79A9A89A" w:rsidR="00F2163F" w:rsidRPr="005D0667" w:rsidRDefault="00BC03EC" w:rsidP="00F2163F">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Any suggestion for improvements?</w:t>
      </w:r>
    </w:p>
    <w:p w14:paraId="3415BE89" w14:textId="5291D240" w:rsidR="00EA231F" w:rsidRPr="002B7080" w:rsidRDefault="00EA231F" w:rsidP="002B7080">
      <w:pPr>
        <w:pStyle w:val="ListParagraph"/>
        <w:keepNext/>
        <w:numPr>
          <w:ilvl w:val="0"/>
          <w:numId w:val="1"/>
        </w:numPr>
        <w:spacing w:before="120" w:after="120"/>
        <w:ind w:left="493" w:hanging="493"/>
        <w:jc w:val="both"/>
        <w:rPr>
          <w:rFonts w:asciiTheme="majorHAnsi" w:hAnsiTheme="majorHAnsi"/>
          <w:sz w:val="22"/>
          <w:szCs w:val="22"/>
        </w:rPr>
      </w:pPr>
      <w:r w:rsidRPr="002B7080">
        <w:rPr>
          <w:rFonts w:asciiTheme="majorHAnsi" w:hAnsiTheme="majorHAnsi"/>
          <w:sz w:val="22"/>
          <w:szCs w:val="22"/>
        </w:rPr>
        <w:t xml:space="preserve">We appreciate your feedback to continue improving the quality of this </w:t>
      </w:r>
      <w:r w:rsidR="00605E3D" w:rsidRPr="002B7080">
        <w:rPr>
          <w:rFonts w:asciiTheme="majorHAnsi" w:hAnsiTheme="majorHAnsi"/>
          <w:sz w:val="22"/>
          <w:szCs w:val="22"/>
        </w:rPr>
        <w:t>type</w:t>
      </w:r>
      <w:r w:rsidR="00A57A38" w:rsidRPr="002B7080">
        <w:rPr>
          <w:rFonts w:asciiTheme="majorHAnsi" w:hAnsiTheme="majorHAnsi"/>
          <w:sz w:val="22"/>
          <w:szCs w:val="22"/>
        </w:rPr>
        <w:t xml:space="preserve"> of studies</w:t>
      </w:r>
      <w:r w:rsidRPr="002B7080">
        <w:rPr>
          <w:rFonts w:asciiTheme="majorHAnsi" w:hAnsiTheme="majorHAnsi"/>
          <w:sz w:val="22"/>
          <w:szCs w:val="22"/>
        </w:rPr>
        <w:t>.</w:t>
      </w:r>
      <w:r w:rsidR="00CE6D90" w:rsidRPr="002B7080">
        <w:rPr>
          <w:rFonts w:asciiTheme="majorHAnsi" w:hAnsiTheme="majorHAnsi"/>
          <w:sz w:val="22"/>
          <w:szCs w:val="22"/>
        </w:rPr>
        <w:t xml:space="preserve"> This can be about the timeline, the </w:t>
      </w:r>
      <w:proofErr w:type="gramStart"/>
      <w:r w:rsidR="00CE6D90" w:rsidRPr="002B7080">
        <w:rPr>
          <w:rFonts w:asciiTheme="majorHAnsi" w:hAnsiTheme="majorHAnsi"/>
          <w:sz w:val="22"/>
          <w:szCs w:val="22"/>
        </w:rPr>
        <w:t>process</w:t>
      </w:r>
      <w:proofErr w:type="gramEnd"/>
      <w:r w:rsidR="00CE6D90" w:rsidRPr="002B7080">
        <w:rPr>
          <w:rFonts w:asciiTheme="majorHAnsi" w:hAnsiTheme="majorHAnsi"/>
          <w:sz w:val="22"/>
          <w:szCs w:val="22"/>
        </w:rPr>
        <w:t xml:space="preserve"> or the content of the study (e.g. on content: would you have any recommendation regarding the coverage of synthetic instruments and their maturities? or regarding the composition of benchmark portfolios?)</w:t>
      </w:r>
    </w:p>
    <w:p w14:paraId="413B5DA5" w14:textId="77777777" w:rsidR="00EA231F" w:rsidRPr="00EA231F" w:rsidRDefault="00EA231F" w:rsidP="00605E3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 can provide your suggestions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4C5B8DBD" w14:textId="77777777" w:rsidTr="00E516D6">
        <w:trPr>
          <w:trHeight w:val="720"/>
        </w:trPr>
        <w:tc>
          <w:tcPr>
            <w:tcW w:w="9184" w:type="dxa"/>
          </w:tcPr>
          <w:p w14:paraId="1D844E8C"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77C60EE6"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043676AF"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3873C50E"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39D4BA38" w14:textId="05E6A6C8" w:rsidR="00FB7E7A" w:rsidRDefault="00FB7E7A" w:rsidP="00F31B19">
      <w:pPr>
        <w:pStyle w:val="ListParagraph"/>
        <w:spacing w:after="120"/>
        <w:ind w:left="0"/>
        <w:jc w:val="both"/>
        <w:rPr>
          <w:rFonts w:asciiTheme="majorHAnsi" w:hAnsiTheme="majorHAnsi"/>
          <w:bCs/>
          <w:sz w:val="22"/>
          <w:szCs w:val="22"/>
        </w:rPr>
      </w:pPr>
    </w:p>
    <w:p w14:paraId="7C990166" w14:textId="77777777" w:rsidR="002B7080" w:rsidRPr="00F31B19" w:rsidRDefault="002B7080" w:rsidP="00F31B19">
      <w:pPr>
        <w:pStyle w:val="ListParagraph"/>
        <w:spacing w:after="120"/>
        <w:ind w:left="0"/>
        <w:jc w:val="both"/>
        <w:rPr>
          <w:rFonts w:asciiTheme="majorHAnsi" w:hAnsiTheme="majorHAnsi"/>
          <w:bCs/>
          <w:sz w:val="22"/>
          <w:szCs w:val="22"/>
        </w:rPr>
      </w:pPr>
    </w:p>
    <w:sectPr w:rsidR="002B7080" w:rsidRPr="00F31B19" w:rsidSect="00F31B19">
      <w:headerReference w:type="even" r:id="rId12"/>
      <w:headerReference w:type="default" r:id="rId13"/>
      <w:footerReference w:type="default" r:id="rId14"/>
      <w:headerReference w:type="first" r:id="rId15"/>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1EDE" w14:textId="77777777" w:rsidR="00A93474" w:rsidRDefault="00A93474">
      <w:r>
        <w:separator/>
      </w:r>
    </w:p>
  </w:endnote>
  <w:endnote w:type="continuationSeparator" w:id="0">
    <w:p w14:paraId="11B4EC56" w14:textId="77777777" w:rsidR="00A93474" w:rsidRDefault="00A93474">
      <w:r>
        <w:continuationSeparator/>
      </w:r>
    </w:p>
  </w:endnote>
  <w:endnote w:type="continuationNotice" w:id="1">
    <w:p w14:paraId="4EECB866" w14:textId="77777777" w:rsidR="00A93474" w:rsidRDefault="00A934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8FBA" w14:textId="5CA8C920" w:rsidR="00636932" w:rsidRPr="00436194" w:rsidRDefault="00636932">
    <w:pPr>
      <w:pStyle w:val="Footer"/>
      <w:jc w:val="right"/>
      <w:rPr>
        <w:rFonts w:asciiTheme="majorHAnsi" w:hAnsiTheme="majorHAnsi"/>
        <w:noProof/>
        <w:sz w:val="20"/>
      </w:rPr>
    </w:pPr>
    <w:r w:rsidRPr="00436194">
      <w:rPr>
        <w:rFonts w:asciiTheme="majorHAnsi" w:hAnsiTheme="majorHAnsi"/>
        <w:b/>
        <w:noProof/>
        <w:sz w:val="20"/>
      </w:rPr>
      <w:fldChar w:fldCharType="begin"/>
    </w:r>
    <w:r w:rsidRPr="00436194">
      <w:rPr>
        <w:rFonts w:asciiTheme="majorHAnsi" w:hAnsiTheme="majorHAnsi"/>
        <w:b/>
        <w:noProof/>
        <w:sz w:val="20"/>
      </w:rPr>
      <w:instrText xml:space="preserve"> PAGE  \* Arabic  \* MERGEFORMAT </w:instrText>
    </w:r>
    <w:r w:rsidRPr="00436194">
      <w:rPr>
        <w:rFonts w:asciiTheme="majorHAnsi" w:hAnsiTheme="majorHAnsi"/>
        <w:b/>
        <w:noProof/>
        <w:sz w:val="20"/>
      </w:rPr>
      <w:fldChar w:fldCharType="separate"/>
    </w:r>
    <w:r w:rsidR="00CF01B9">
      <w:rPr>
        <w:rFonts w:asciiTheme="majorHAnsi" w:hAnsiTheme="majorHAnsi"/>
        <w:b/>
        <w:noProof/>
        <w:sz w:val="20"/>
      </w:rPr>
      <w:t>8</w:t>
    </w:r>
    <w:r w:rsidRPr="00436194">
      <w:rPr>
        <w:rFonts w:asciiTheme="majorHAnsi" w:hAnsiTheme="majorHAnsi"/>
        <w:b/>
        <w:noProof/>
        <w:sz w:val="20"/>
      </w:rPr>
      <w:fldChar w:fldCharType="end"/>
    </w:r>
    <w:r w:rsidRPr="00436194">
      <w:rPr>
        <w:rFonts w:asciiTheme="majorHAnsi" w:hAnsiTheme="majorHAnsi"/>
        <w:noProof/>
        <w:sz w:val="20"/>
      </w:rPr>
      <w:t xml:space="preserve"> / </w:t>
    </w:r>
    <w:r w:rsidRPr="00436194">
      <w:rPr>
        <w:rFonts w:asciiTheme="majorHAnsi" w:hAnsiTheme="majorHAnsi"/>
        <w:b/>
        <w:noProof/>
        <w:sz w:val="20"/>
      </w:rPr>
      <w:fldChar w:fldCharType="begin"/>
    </w:r>
    <w:r w:rsidRPr="00436194">
      <w:rPr>
        <w:rFonts w:asciiTheme="majorHAnsi" w:hAnsiTheme="majorHAnsi"/>
        <w:b/>
        <w:noProof/>
        <w:sz w:val="20"/>
      </w:rPr>
      <w:instrText xml:space="preserve"> NUMPAGES  \* Arabic  \* MERGEFORMAT </w:instrText>
    </w:r>
    <w:r w:rsidRPr="00436194">
      <w:rPr>
        <w:rFonts w:asciiTheme="majorHAnsi" w:hAnsiTheme="majorHAnsi"/>
        <w:b/>
        <w:noProof/>
        <w:sz w:val="20"/>
      </w:rPr>
      <w:fldChar w:fldCharType="separate"/>
    </w:r>
    <w:r w:rsidR="00CF01B9">
      <w:rPr>
        <w:rFonts w:asciiTheme="majorHAnsi" w:hAnsiTheme="majorHAnsi"/>
        <w:b/>
        <w:noProof/>
        <w:sz w:val="20"/>
      </w:rPr>
      <w:t>8</w:t>
    </w:r>
    <w:r w:rsidRPr="00436194">
      <w:rPr>
        <w:rFonts w:asciiTheme="majorHAnsi" w:hAnsiTheme="majorHAnsi"/>
        <w:b/>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74E34" w14:textId="77777777" w:rsidR="00A93474" w:rsidRDefault="00A93474">
      <w:r>
        <w:separator/>
      </w:r>
    </w:p>
  </w:footnote>
  <w:footnote w:type="continuationSeparator" w:id="0">
    <w:p w14:paraId="6DEE24D6" w14:textId="77777777" w:rsidR="00A93474" w:rsidRDefault="00A93474">
      <w:r>
        <w:continuationSeparator/>
      </w:r>
    </w:p>
  </w:footnote>
  <w:footnote w:type="continuationNotice" w:id="1">
    <w:p w14:paraId="22F8BC76" w14:textId="77777777" w:rsidR="00A93474" w:rsidRDefault="00A93474">
      <w:pPr>
        <w:spacing w:line="240" w:lineRule="auto"/>
      </w:pPr>
    </w:p>
  </w:footnote>
  <w:footnote w:id="2">
    <w:p w14:paraId="5415183A" w14:textId="67204AC6" w:rsidR="001B755C" w:rsidRPr="001B755C" w:rsidRDefault="001B755C">
      <w:pPr>
        <w:pStyle w:val="FootnoteText"/>
      </w:pPr>
      <w:r>
        <w:rPr>
          <w:rStyle w:val="FootnoteReference"/>
        </w:rPr>
        <w:footnoteRef/>
      </w:r>
      <w:r>
        <w:t xml:space="preserve"> </w:t>
      </w:r>
      <w:r w:rsidRPr="001B755C">
        <w:t>Physical risks from climate change arise from a number of factors, and relate to specific weather events (such as heatwaves, floods, wildfires and storms) and longer-term shifts in the climate (such as changes in precipitation, extreme weather variability, sea level rise, and rising mean temperatures). Some examples of physical risks crystallising include: increased frequency, severity or volatility of extreme weather events impacting property and casualty insurance; and increased frequency and severity of flooding leading to physical damage to the value of financial assets or collateral held by banks, such as household and commercial property.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4A97" w14:textId="666D56DA" w:rsidR="00636932" w:rsidRDefault="00636932">
    <w:pPr>
      <w:pStyle w:val="Header"/>
      <w:tabs>
        <w:tab w:val="clear" w:pos="4394"/>
        <w:tab w:val="center" w:pos="43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9A71" w14:textId="0BA9CB21" w:rsidR="00636932" w:rsidRDefault="00636932">
    <w:pPr>
      <w:pStyle w:val="Header"/>
      <w:tabs>
        <w:tab w:val="clear" w:pos="4394"/>
        <w:tab w:val="center" w:pos="4395"/>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AE7E" w14:textId="16737572" w:rsidR="00636932" w:rsidRDefault="00636932">
    <w:pPr>
      <w:pStyle w:val="Header"/>
      <w:tabs>
        <w:tab w:val="clear" w:pos="4394"/>
        <w:tab w:val="center" w:pos="43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1F2"/>
    <w:multiLevelType w:val="hybridMultilevel"/>
    <w:tmpl w:val="F94CA0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537BCE"/>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2" w15:restartNumberingAfterBreak="0">
    <w:nsid w:val="249366CE"/>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3" w15:restartNumberingAfterBreak="0">
    <w:nsid w:val="346E2C94"/>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4" w15:restartNumberingAfterBreak="0">
    <w:nsid w:val="39C15F4F"/>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5" w15:restartNumberingAfterBreak="0">
    <w:nsid w:val="3A214AC3"/>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6" w15:restartNumberingAfterBreak="0">
    <w:nsid w:val="3C391F30"/>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7" w15:restartNumberingAfterBreak="0">
    <w:nsid w:val="415406D0"/>
    <w:multiLevelType w:val="hybridMultilevel"/>
    <w:tmpl w:val="F94CA0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FE5D42"/>
    <w:multiLevelType w:val="hybridMultilevel"/>
    <w:tmpl w:val="CB8A230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439155B9"/>
    <w:multiLevelType w:val="hybridMultilevel"/>
    <w:tmpl w:val="B7FE3C62"/>
    <w:lvl w:ilvl="0" w:tplc="A74ED2C4">
      <w:start w:val="1"/>
      <w:numFmt w:val="decimal"/>
      <w:lvlText w:val="%1."/>
      <w:lvlJc w:val="left"/>
      <w:pPr>
        <w:ind w:left="-4320" w:hanging="360"/>
      </w:pPr>
      <w:rPr>
        <w:rFonts w:hint="default"/>
      </w:rPr>
    </w:lvl>
    <w:lvl w:ilvl="1" w:tplc="08130001">
      <w:start w:val="1"/>
      <w:numFmt w:val="bullet"/>
      <w:lvlText w:val=""/>
      <w:lvlJc w:val="left"/>
      <w:pPr>
        <w:ind w:left="-3600" w:hanging="360"/>
      </w:pPr>
      <w:rPr>
        <w:rFonts w:ascii="Symbol" w:hAnsi="Symbol" w:hint="default"/>
      </w:rPr>
    </w:lvl>
    <w:lvl w:ilvl="2" w:tplc="0813001B">
      <w:start w:val="1"/>
      <w:numFmt w:val="lowerRoman"/>
      <w:lvlText w:val="%3."/>
      <w:lvlJc w:val="right"/>
      <w:pPr>
        <w:ind w:left="-2880" w:hanging="180"/>
      </w:pPr>
    </w:lvl>
    <w:lvl w:ilvl="3" w:tplc="0813000F">
      <w:start w:val="1"/>
      <w:numFmt w:val="decimal"/>
      <w:lvlText w:val="%4."/>
      <w:lvlJc w:val="left"/>
      <w:pPr>
        <w:ind w:left="-2160" w:hanging="360"/>
      </w:pPr>
    </w:lvl>
    <w:lvl w:ilvl="4" w:tplc="08130019">
      <w:start w:val="1"/>
      <w:numFmt w:val="lowerLetter"/>
      <w:lvlText w:val="%5."/>
      <w:lvlJc w:val="left"/>
      <w:pPr>
        <w:ind w:left="-1440" w:hanging="360"/>
      </w:pPr>
    </w:lvl>
    <w:lvl w:ilvl="5" w:tplc="0813001B">
      <w:start w:val="1"/>
      <w:numFmt w:val="lowerRoman"/>
      <w:lvlText w:val="%6."/>
      <w:lvlJc w:val="right"/>
      <w:pPr>
        <w:ind w:left="-720" w:hanging="180"/>
      </w:pPr>
    </w:lvl>
    <w:lvl w:ilvl="6" w:tplc="0813000F">
      <w:start w:val="1"/>
      <w:numFmt w:val="decimal"/>
      <w:lvlText w:val="%7."/>
      <w:lvlJc w:val="left"/>
      <w:pPr>
        <w:ind w:left="0" w:hanging="360"/>
      </w:pPr>
    </w:lvl>
    <w:lvl w:ilvl="7" w:tplc="08130019">
      <w:start w:val="1"/>
      <w:numFmt w:val="lowerLetter"/>
      <w:lvlText w:val="%8."/>
      <w:lvlJc w:val="left"/>
      <w:pPr>
        <w:ind w:left="720" w:hanging="360"/>
      </w:pPr>
    </w:lvl>
    <w:lvl w:ilvl="8" w:tplc="0813001B">
      <w:start w:val="1"/>
      <w:numFmt w:val="lowerRoman"/>
      <w:lvlText w:val="%9."/>
      <w:lvlJc w:val="right"/>
      <w:pPr>
        <w:ind w:left="1440" w:hanging="180"/>
      </w:pPr>
    </w:lvl>
  </w:abstractNum>
  <w:abstractNum w:abstractNumId="10" w15:restartNumberingAfterBreak="0">
    <w:nsid w:val="4489074A"/>
    <w:multiLevelType w:val="hybridMultilevel"/>
    <w:tmpl w:val="985EDC9A"/>
    <w:lvl w:ilvl="0" w:tplc="08130019">
      <w:start w:val="1"/>
      <w:numFmt w:val="lowerLetter"/>
      <w:lvlText w:val="%1."/>
      <w:lvlJc w:val="left"/>
      <w:pPr>
        <w:ind w:left="1004" w:hanging="360"/>
      </w:pPr>
    </w:lvl>
    <w:lvl w:ilvl="1" w:tplc="08130019">
      <w:start w:val="1"/>
      <w:numFmt w:val="lowerLetter"/>
      <w:lvlText w:val="%2."/>
      <w:lvlJc w:val="left"/>
      <w:pPr>
        <w:ind w:left="1724" w:hanging="360"/>
      </w:pPr>
    </w:lvl>
    <w:lvl w:ilvl="2" w:tplc="0813001B">
      <w:start w:val="1"/>
      <w:numFmt w:val="lowerRoman"/>
      <w:lvlText w:val="%3."/>
      <w:lvlJc w:val="right"/>
      <w:pPr>
        <w:ind w:left="2444" w:hanging="180"/>
      </w:pPr>
    </w:lvl>
    <w:lvl w:ilvl="3" w:tplc="0813000F">
      <w:start w:val="1"/>
      <w:numFmt w:val="decimal"/>
      <w:lvlText w:val="%4."/>
      <w:lvlJc w:val="left"/>
      <w:pPr>
        <w:ind w:left="3164" w:hanging="360"/>
      </w:pPr>
    </w:lvl>
    <w:lvl w:ilvl="4" w:tplc="08130019">
      <w:start w:val="1"/>
      <w:numFmt w:val="lowerLetter"/>
      <w:lvlText w:val="%5."/>
      <w:lvlJc w:val="left"/>
      <w:pPr>
        <w:ind w:left="3884" w:hanging="360"/>
      </w:pPr>
    </w:lvl>
    <w:lvl w:ilvl="5" w:tplc="0813001B">
      <w:start w:val="1"/>
      <w:numFmt w:val="lowerRoman"/>
      <w:lvlText w:val="%6."/>
      <w:lvlJc w:val="right"/>
      <w:pPr>
        <w:ind w:left="4604" w:hanging="180"/>
      </w:pPr>
    </w:lvl>
    <w:lvl w:ilvl="6" w:tplc="0813000F">
      <w:start w:val="1"/>
      <w:numFmt w:val="decimal"/>
      <w:lvlText w:val="%7."/>
      <w:lvlJc w:val="left"/>
      <w:pPr>
        <w:ind w:left="5324" w:hanging="360"/>
      </w:pPr>
    </w:lvl>
    <w:lvl w:ilvl="7" w:tplc="08130019">
      <w:start w:val="1"/>
      <w:numFmt w:val="lowerLetter"/>
      <w:lvlText w:val="%8."/>
      <w:lvlJc w:val="left"/>
      <w:pPr>
        <w:ind w:left="6044" w:hanging="360"/>
      </w:pPr>
    </w:lvl>
    <w:lvl w:ilvl="8" w:tplc="0813001B">
      <w:start w:val="1"/>
      <w:numFmt w:val="lowerRoman"/>
      <w:lvlText w:val="%9."/>
      <w:lvlJc w:val="right"/>
      <w:pPr>
        <w:ind w:left="6764" w:hanging="180"/>
      </w:pPr>
    </w:lvl>
  </w:abstractNum>
  <w:abstractNum w:abstractNumId="11" w15:restartNumberingAfterBreak="0">
    <w:nsid w:val="6EDF246A"/>
    <w:multiLevelType w:val="hybridMultilevel"/>
    <w:tmpl w:val="457CF494"/>
    <w:lvl w:ilvl="0" w:tplc="FFFFFFFF">
      <w:start w:val="1"/>
      <w:numFmt w:val="lowerLetter"/>
      <w:lvlText w:val="%1."/>
      <w:lvlJc w:val="left"/>
      <w:pPr>
        <w:ind w:left="1213" w:hanging="360"/>
      </w:pPr>
      <w:rPr>
        <w:rFonts w:hint="default"/>
      </w:rPr>
    </w:lvl>
    <w:lvl w:ilvl="1" w:tplc="FFFFFFFF" w:tentative="1">
      <w:start w:val="1"/>
      <w:numFmt w:val="bullet"/>
      <w:lvlText w:val="o"/>
      <w:lvlJc w:val="left"/>
      <w:pPr>
        <w:ind w:left="1933" w:hanging="360"/>
      </w:pPr>
      <w:rPr>
        <w:rFonts w:ascii="Courier New" w:hAnsi="Courier New" w:cs="Courier New" w:hint="default"/>
      </w:rPr>
    </w:lvl>
    <w:lvl w:ilvl="2" w:tplc="FFFFFFFF" w:tentative="1">
      <w:start w:val="1"/>
      <w:numFmt w:val="bullet"/>
      <w:lvlText w:val=""/>
      <w:lvlJc w:val="left"/>
      <w:pPr>
        <w:ind w:left="2653" w:hanging="360"/>
      </w:pPr>
      <w:rPr>
        <w:rFonts w:ascii="Wingdings" w:hAnsi="Wingdings" w:hint="default"/>
      </w:rPr>
    </w:lvl>
    <w:lvl w:ilvl="3" w:tplc="FFFFFFFF" w:tentative="1">
      <w:start w:val="1"/>
      <w:numFmt w:val="bullet"/>
      <w:lvlText w:val=""/>
      <w:lvlJc w:val="left"/>
      <w:pPr>
        <w:ind w:left="3373" w:hanging="360"/>
      </w:pPr>
      <w:rPr>
        <w:rFonts w:ascii="Symbol" w:hAnsi="Symbol" w:hint="default"/>
      </w:rPr>
    </w:lvl>
    <w:lvl w:ilvl="4" w:tplc="FFFFFFFF" w:tentative="1">
      <w:start w:val="1"/>
      <w:numFmt w:val="bullet"/>
      <w:lvlText w:val="o"/>
      <w:lvlJc w:val="left"/>
      <w:pPr>
        <w:ind w:left="4093" w:hanging="360"/>
      </w:pPr>
      <w:rPr>
        <w:rFonts w:ascii="Courier New" w:hAnsi="Courier New" w:cs="Courier New" w:hint="default"/>
      </w:rPr>
    </w:lvl>
    <w:lvl w:ilvl="5" w:tplc="FFFFFFFF" w:tentative="1">
      <w:start w:val="1"/>
      <w:numFmt w:val="bullet"/>
      <w:lvlText w:val=""/>
      <w:lvlJc w:val="left"/>
      <w:pPr>
        <w:ind w:left="4813" w:hanging="360"/>
      </w:pPr>
      <w:rPr>
        <w:rFonts w:ascii="Wingdings" w:hAnsi="Wingdings" w:hint="default"/>
      </w:rPr>
    </w:lvl>
    <w:lvl w:ilvl="6" w:tplc="FFFFFFFF" w:tentative="1">
      <w:start w:val="1"/>
      <w:numFmt w:val="bullet"/>
      <w:lvlText w:val=""/>
      <w:lvlJc w:val="left"/>
      <w:pPr>
        <w:ind w:left="5533" w:hanging="360"/>
      </w:pPr>
      <w:rPr>
        <w:rFonts w:ascii="Symbol" w:hAnsi="Symbol" w:hint="default"/>
      </w:rPr>
    </w:lvl>
    <w:lvl w:ilvl="7" w:tplc="FFFFFFFF" w:tentative="1">
      <w:start w:val="1"/>
      <w:numFmt w:val="bullet"/>
      <w:lvlText w:val="o"/>
      <w:lvlJc w:val="left"/>
      <w:pPr>
        <w:ind w:left="6253" w:hanging="360"/>
      </w:pPr>
      <w:rPr>
        <w:rFonts w:ascii="Courier New" w:hAnsi="Courier New" w:cs="Courier New" w:hint="default"/>
      </w:rPr>
    </w:lvl>
    <w:lvl w:ilvl="8" w:tplc="FFFFFFFF" w:tentative="1">
      <w:start w:val="1"/>
      <w:numFmt w:val="bullet"/>
      <w:lvlText w:val=""/>
      <w:lvlJc w:val="left"/>
      <w:pPr>
        <w:ind w:left="6973" w:hanging="360"/>
      </w:pPr>
      <w:rPr>
        <w:rFonts w:ascii="Wingdings" w:hAnsi="Wingdings" w:hint="default"/>
      </w:rPr>
    </w:lvl>
  </w:abstractNum>
  <w:num w:numId="1" w16cid:durableId="1177770336">
    <w:abstractNumId w:val="9"/>
  </w:num>
  <w:num w:numId="2" w16cid:durableId="1018506070">
    <w:abstractNumId w:val="6"/>
  </w:num>
  <w:num w:numId="3" w16cid:durableId="367802431">
    <w:abstractNumId w:val="5"/>
  </w:num>
  <w:num w:numId="4" w16cid:durableId="1229606481">
    <w:abstractNumId w:val="4"/>
  </w:num>
  <w:num w:numId="5" w16cid:durableId="740715535">
    <w:abstractNumId w:val="1"/>
  </w:num>
  <w:num w:numId="6" w16cid:durableId="1588268211">
    <w:abstractNumId w:val="2"/>
  </w:num>
  <w:num w:numId="7" w16cid:durableId="1972634644">
    <w:abstractNumId w:val="3"/>
  </w:num>
  <w:num w:numId="8" w16cid:durableId="2031030718">
    <w:abstractNumId w:val="7"/>
  </w:num>
  <w:num w:numId="9" w16cid:durableId="1829711261">
    <w:abstractNumId w:val="0"/>
  </w:num>
  <w:num w:numId="10" w16cid:durableId="114914172">
    <w:abstractNumId w:val="11"/>
  </w:num>
  <w:num w:numId="11" w16cid:durableId="2075754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581816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BE" w:vendorID="64" w:dllVersion="0" w:nlCheck="1" w:checkStyle="0"/>
  <w:activeWritingStyle w:appName="MSWord" w:lang="en-GB" w:vendorID="64" w:dllVersion="0" w:nlCheck="1" w:checkStyle="0"/>
  <w:activeWritingStyle w:appName="MSWord" w:lang="de-DE" w:vendorID="64" w:dllVersion="6" w:nlCheck="1" w:checkStyle="0"/>
  <w:activeWritingStyle w:appName="MSWord" w:lang="en-IE" w:vendorID="64" w:dllVersion="0" w:nlCheck="1" w:checkStyle="0"/>
  <w:activeWritingStyle w:appName="MSWord" w:lang="en-US" w:vendorID="64" w:dllVersion="0" w:nlCheck="1" w:checkStyle="0"/>
  <w:activeWritingStyle w:appName="MSWord" w:lang="fr-BE" w:vendorID="64" w:dllVersion="6" w:nlCheck="1" w:checkStyle="0"/>
  <w:activeWritingStyle w:appName="MSWord" w:lang="es-ES" w:vendorID="64" w:dllVersion="6" w:nlCheck="1" w:checkStyle="0"/>
  <w:activeWritingStyle w:appName="MSWord" w:lang="it-IT" w:vendorID="64" w:dllVersion="6" w:nlCheck="1" w:checkStyle="0"/>
  <w:activeWritingStyle w:appName="MSWord" w:lang="en-GB" w:vendorID="8" w:dllVersion="513" w:checkStyle="1"/>
  <w:activeWritingStyle w:appName="MSWord" w:lang="nl-BE"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57C"/>
    <w:rsid w:val="00000346"/>
    <w:rsid w:val="000014A8"/>
    <w:rsid w:val="00002AB1"/>
    <w:rsid w:val="0000430F"/>
    <w:rsid w:val="00004720"/>
    <w:rsid w:val="00004932"/>
    <w:rsid w:val="00004943"/>
    <w:rsid w:val="00005848"/>
    <w:rsid w:val="00005A72"/>
    <w:rsid w:val="0000614F"/>
    <w:rsid w:val="00006BEF"/>
    <w:rsid w:val="00006F92"/>
    <w:rsid w:val="00007FAA"/>
    <w:rsid w:val="0001064F"/>
    <w:rsid w:val="00010BAB"/>
    <w:rsid w:val="00010D15"/>
    <w:rsid w:val="00011603"/>
    <w:rsid w:val="00011B2B"/>
    <w:rsid w:val="00013267"/>
    <w:rsid w:val="0001334E"/>
    <w:rsid w:val="0001335F"/>
    <w:rsid w:val="000138AB"/>
    <w:rsid w:val="00016033"/>
    <w:rsid w:val="00016588"/>
    <w:rsid w:val="00016A31"/>
    <w:rsid w:val="00017AAE"/>
    <w:rsid w:val="0002008E"/>
    <w:rsid w:val="00020382"/>
    <w:rsid w:val="00021004"/>
    <w:rsid w:val="00021853"/>
    <w:rsid w:val="00021B1B"/>
    <w:rsid w:val="00024C9F"/>
    <w:rsid w:val="00024CD9"/>
    <w:rsid w:val="0002547B"/>
    <w:rsid w:val="000269E9"/>
    <w:rsid w:val="0002725E"/>
    <w:rsid w:val="000302E8"/>
    <w:rsid w:val="00030652"/>
    <w:rsid w:val="0003087C"/>
    <w:rsid w:val="00030A0E"/>
    <w:rsid w:val="00030B51"/>
    <w:rsid w:val="00030D16"/>
    <w:rsid w:val="000310C8"/>
    <w:rsid w:val="000313DE"/>
    <w:rsid w:val="00034B2D"/>
    <w:rsid w:val="000413E1"/>
    <w:rsid w:val="00041F7B"/>
    <w:rsid w:val="00042E4E"/>
    <w:rsid w:val="0004408A"/>
    <w:rsid w:val="00044CCF"/>
    <w:rsid w:val="00045988"/>
    <w:rsid w:val="00046039"/>
    <w:rsid w:val="000463D9"/>
    <w:rsid w:val="00046AB3"/>
    <w:rsid w:val="00046BE9"/>
    <w:rsid w:val="000470C5"/>
    <w:rsid w:val="00050137"/>
    <w:rsid w:val="00050586"/>
    <w:rsid w:val="00050AED"/>
    <w:rsid w:val="00050D54"/>
    <w:rsid w:val="0005168F"/>
    <w:rsid w:val="00051BFD"/>
    <w:rsid w:val="0005207C"/>
    <w:rsid w:val="000525FD"/>
    <w:rsid w:val="00052606"/>
    <w:rsid w:val="00052F4B"/>
    <w:rsid w:val="0005355D"/>
    <w:rsid w:val="00053900"/>
    <w:rsid w:val="00053EC7"/>
    <w:rsid w:val="000544DD"/>
    <w:rsid w:val="000552B3"/>
    <w:rsid w:val="000559BE"/>
    <w:rsid w:val="00055CD2"/>
    <w:rsid w:val="00056C29"/>
    <w:rsid w:val="0005785A"/>
    <w:rsid w:val="0006028C"/>
    <w:rsid w:val="000606E5"/>
    <w:rsid w:val="00060D5F"/>
    <w:rsid w:val="000613DA"/>
    <w:rsid w:val="00061655"/>
    <w:rsid w:val="00061E0F"/>
    <w:rsid w:val="00062327"/>
    <w:rsid w:val="0006263D"/>
    <w:rsid w:val="00062E3E"/>
    <w:rsid w:val="0006393E"/>
    <w:rsid w:val="00064656"/>
    <w:rsid w:val="00064658"/>
    <w:rsid w:val="00064875"/>
    <w:rsid w:val="00064911"/>
    <w:rsid w:val="00064D1E"/>
    <w:rsid w:val="00066452"/>
    <w:rsid w:val="000667D6"/>
    <w:rsid w:val="00066BA4"/>
    <w:rsid w:val="000703E5"/>
    <w:rsid w:val="0007057F"/>
    <w:rsid w:val="0007074B"/>
    <w:rsid w:val="00071E77"/>
    <w:rsid w:val="00072FFD"/>
    <w:rsid w:val="000733A1"/>
    <w:rsid w:val="00074A57"/>
    <w:rsid w:val="00074D86"/>
    <w:rsid w:val="00075754"/>
    <w:rsid w:val="0007578F"/>
    <w:rsid w:val="000766CE"/>
    <w:rsid w:val="000768C7"/>
    <w:rsid w:val="00081F55"/>
    <w:rsid w:val="000829CA"/>
    <w:rsid w:val="00082B62"/>
    <w:rsid w:val="0008333B"/>
    <w:rsid w:val="00084507"/>
    <w:rsid w:val="000850BC"/>
    <w:rsid w:val="000863D5"/>
    <w:rsid w:val="000865D0"/>
    <w:rsid w:val="00086C95"/>
    <w:rsid w:val="00086C9D"/>
    <w:rsid w:val="0008718D"/>
    <w:rsid w:val="000874BE"/>
    <w:rsid w:val="00087C85"/>
    <w:rsid w:val="00090DB7"/>
    <w:rsid w:val="00091156"/>
    <w:rsid w:val="000916EF"/>
    <w:rsid w:val="0009242A"/>
    <w:rsid w:val="0009285B"/>
    <w:rsid w:val="00092A3C"/>
    <w:rsid w:val="00092F24"/>
    <w:rsid w:val="00094B0A"/>
    <w:rsid w:val="000961D9"/>
    <w:rsid w:val="00096F2E"/>
    <w:rsid w:val="000A011C"/>
    <w:rsid w:val="000A0626"/>
    <w:rsid w:val="000A092C"/>
    <w:rsid w:val="000A2199"/>
    <w:rsid w:val="000A4251"/>
    <w:rsid w:val="000A43B4"/>
    <w:rsid w:val="000A50BF"/>
    <w:rsid w:val="000A5107"/>
    <w:rsid w:val="000A523A"/>
    <w:rsid w:val="000A52B6"/>
    <w:rsid w:val="000A605D"/>
    <w:rsid w:val="000A6CFE"/>
    <w:rsid w:val="000A6E6F"/>
    <w:rsid w:val="000A793E"/>
    <w:rsid w:val="000B01E9"/>
    <w:rsid w:val="000B03F1"/>
    <w:rsid w:val="000B0A8D"/>
    <w:rsid w:val="000B0EC6"/>
    <w:rsid w:val="000B2773"/>
    <w:rsid w:val="000B2B25"/>
    <w:rsid w:val="000B37CC"/>
    <w:rsid w:val="000B3DF5"/>
    <w:rsid w:val="000B4B7D"/>
    <w:rsid w:val="000B4B8A"/>
    <w:rsid w:val="000B5884"/>
    <w:rsid w:val="000B63BE"/>
    <w:rsid w:val="000B6BE0"/>
    <w:rsid w:val="000C0211"/>
    <w:rsid w:val="000C0B63"/>
    <w:rsid w:val="000C0ED1"/>
    <w:rsid w:val="000C2D0A"/>
    <w:rsid w:val="000C2D34"/>
    <w:rsid w:val="000C32DD"/>
    <w:rsid w:val="000C3CE1"/>
    <w:rsid w:val="000C4192"/>
    <w:rsid w:val="000C5077"/>
    <w:rsid w:val="000C6989"/>
    <w:rsid w:val="000D000A"/>
    <w:rsid w:val="000D0426"/>
    <w:rsid w:val="000D07FC"/>
    <w:rsid w:val="000D0954"/>
    <w:rsid w:val="000D0A8C"/>
    <w:rsid w:val="000D170C"/>
    <w:rsid w:val="000D2C1C"/>
    <w:rsid w:val="000D434B"/>
    <w:rsid w:val="000D4BAD"/>
    <w:rsid w:val="000D52B5"/>
    <w:rsid w:val="000D580E"/>
    <w:rsid w:val="000D70D6"/>
    <w:rsid w:val="000D7A67"/>
    <w:rsid w:val="000E0233"/>
    <w:rsid w:val="000E16CB"/>
    <w:rsid w:val="000E33C6"/>
    <w:rsid w:val="000E3CF1"/>
    <w:rsid w:val="000E4951"/>
    <w:rsid w:val="000E4D70"/>
    <w:rsid w:val="000E6569"/>
    <w:rsid w:val="000E7273"/>
    <w:rsid w:val="000F0D21"/>
    <w:rsid w:val="000F0F04"/>
    <w:rsid w:val="000F1649"/>
    <w:rsid w:val="000F1B4B"/>
    <w:rsid w:val="000F2242"/>
    <w:rsid w:val="000F22BA"/>
    <w:rsid w:val="000F2DA1"/>
    <w:rsid w:val="000F2DF5"/>
    <w:rsid w:val="000F31E5"/>
    <w:rsid w:val="000F3F07"/>
    <w:rsid w:val="000F51C9"/>
    <w:rsid w:val="000F5719"/>
    <w:rsid w:val="000F603F"/>
    <w:rsid w:val="000F62F1"/>
    <w:rsid w:val="000F6351"/>
    <w:rsid w:val="000F653B"/>
    <w:rsid w:val="000F7485"/>
    <w:rsid w:val="000F7D91"/>
    <w:rsid w:val="000F7E19"/>
    <w:rsid w:val="000F7EDF"/>
    <w:rsid w:val="00100B5D"/>
    <w:rsid w:val="00101BED"/>
    <w:rsid w:val="00102ECE"/>
    <w:rsid w:val="001033C3"/>
    <w:rsid w:val="00103C9F"/>
    <w:rsid w:val="00104041"/>
    <w:rsid w:val="00104B33"/>
    <w:rsid w:val="001054F1"/>
    <w:rsid w:val="00107197"/>
    <w:rsid w:val="00107237"/>
    <w:rsid w:val="00107DD7"/>
    <w:rsid w:val="001103A7"/>
    <w:rsid w:val="001106C8"/>
    <w:rsid w:val="00111B44"/>
    <w:rsid w:val="00111B8E"/>
    <w:rsid w:val="00111F0D"/>
    <w:rsid w:val="00112100"/>
    <w:rsid w:val="00112AF6"/>
    <w:rsid w:val="00112D3C"/>
    <w:rsid w:val="0011316B"/>
    <w:rsid w:val="00114778"/>
    <w:rsid w:val="00114A91"/>
    <w:rsid w:val="00116CF8"/>
    <w:rsid w:val="00116EF6"/>
    <w:rsid w:val="00117167"/>
    <w:rsid w:val="001179C3"/>
    <w:rsid w:val="00120245"/>
    <w:rsid w:val="00120480"/>
    <w:rsid w:val="00121CEC"/>
    <w:rsid w:val="00121FBE"/>
    <w:rsid w:val="00122E1A"/>
    <w:rsid w:val="00123CDF"/>
    <w:rsid w:val="00123ECF"/>
    <w:rsid w:val="00127F8A"/>
    <w:rsid w:val="00130149"/>
    <w:rsid w:val="0013078C"/>
    <w:rsid w:val="00130856"/>
    <w:rsid w:val="00131815"/>
    <w:rsid w:val="00131F4B"/>
    <w:rsid w:val="0013256F"/>
    <w:rsid w:val="00132993"/>
    <w:rsid w:val="0013336F"/>
    <w:rsid w:val="00133A4C"/>
    <w:rsid w:val="001345CF"/>
    <w:rsid w:val="00135354"/>
    <w:rsid w:val="00135AEE"/>
    <w:rsid w:val="00135B3F"/>
    <w:rsid w:val="00135C21"/>
    <w:rsid w:val="001367B2"/>
    <w:rsid w:val="00136AD8"/>
    <w:rsid w:val="00137159"/>
    <w:rsid w:val="0014068B"/>
    <w:rsid w:val="0014182A"/>
    <w:rsid w:val="00142804"/>
    <w:rsid w:val="00143AD6"/>
    <w:rsid w:val="00144884"/>
    <w:rsid w:val="00144E54"/>
    <w:rsid w:val="00145031"/>
    <w:rsid w:val="001455C4"/>
    <w:rsid w:val="00147693"/>
    <w:rsid w:val="00147CBD"/>
    <w:rsid w:val="00151BB5"/>
    <w:rsid w:val="001537B2"/>
    <w:rsid w:val="00153D42"/>
    <w:rsid w:val="00154FB0"/>
    <w:rsid w:val="0015581B"/>
    <w:rsid w:val="00155D23"/>
    <w:rsid w:val="001576B1"/>
    <w:rsid w:val="00157A6D"/>
    <w:rsid w:val="00160B77"/>
    <w:rsid w:val="00161901"/>
    <w:rsid w:val="00162FC3"/>
    <w:rsid w:val="001636D0"/>
    <w:rsid w:val="00164944"/>
    <w:rsid w:val="00165EFF"/>
    <w:rsid w:val="00165FA5"/>
    <w:rsid w:val="001663E1"/>
    <w:rsid w:val="00166C30"/>
    <w:rsid w:val="0017120A"/>
    <w:rsid w:val="00171ABE"/>
    <w:rsid w:val="001726FE"/>
    <w:rsid w:val="00173712"/>
    <w:rsid w:val="00175049"/>
    <w:rsid w:val="00175E23"/>
    <w:rsid w:val="001760C6"/>
    <w:rsid w:val="001767E5"/>
    <w:rsid w:val="00176971"/>
    <w:rsid w:val="00176B86"/>
    <w:rsid w:val="00177B35"/>
    <w:rsid w:val="001809E2"/>
    <w:rsid w:val="00181684"/>
    <w:rsid w:val="00181E1F"/>
    <w:rsid w:val="001827A5"/>
    <w:rsid w:val="00182D82"/>
    <w:rsid w:val="001849F9"/>
    <w:rsid w:val="00185BBC"/>
    <w:rsid w:val="00186236"/>
    <w:rsid w:val="0018658B"/>
    <w:rsid w:val="0018708F"/>
    <w:rsid w:val="00190A89"/>
    <w:rsid w:val="00190BA2"/>
    <w:rsid w:val="00191992"/>
    <w:rsid w:val="00192132"/>
    <w:rsid w:val="00192B80"/>
    <w:rsid w:val="00192DC1"/>
    <w:rsid w:val="00192FFC"/>
    <w:rsid w:val="00193328"/>
    <w:rsid w:val="00193645"/>
    <w:rsid w:val="00193802"/>
    <w:rsid w:val="001940F2"/>
    <w:rsid w:val="00194DD2"/>
    <w:rsid w:val="00195C3F"/>
    <w:rsid w:val="0019607C"/>
    <w:rsid w:val="00196556"/>
    <w:rsid w:val="00196B85"/>
    <w:rsid w:val="001971E3"/>
    <w:rsid w:val="001A011D"/>
    <w:rsid w:val="001A0246"/>
    <w:rsid w:val="001A096E"/>
    <w:rsid w:val="001A16DC"/>
    <w:rsid w:val="001A1F84"/>
    <w:rsid w:val="001A2A68"/>
    <w:rsid w:val="001A363F"/>
    <w:rsid w:val="001A3A02"/>
    <w:rsid w:val="001A3A62"/>
    <w:rsid w:val="001A4B49"/>
    <w:rsid w:val="001A50C2"/>
    <w:rsid w:val="001A6C75"/>
    <w:rsid w:val="001A79FF"/>
    <w:rsid w:val="001A7EC6"/>
    <w:rsid w:val="001B0194"/>
    <w:rsid w:val="001B0F4F"/>
    <w:rsid w:val="001B2056"/>
    <w:rsid w:val="001B213A"/>
    <w:rsid w:val="001B2CCE"/>
    <w:rsid w:val="001B2E37"/>
    <w:rsid w:val="001B36E6"/>
    <w:rsid w:val="001B37D5"/>
    <w:rsid w:val="001B39DA"/>
    <w:rsid w:val="001B3A6A"/>
    <w:rsid w:val="001B4045"/>
    <w:rsid w:val="001B4415"/>
    <w:rsid w:val="001B5370"/>
    <w:rsid w:val="001B53A4"/>
    <w:rsid w:val="001B57A7"/>
    <w:rsid w:val="001B5FD2"/>
    <w:rsid w:val="001B6341"/>
    <w:rsid w:val="001B755C"/>
    <w:rsid w:val="001C3A8C"/>
    <w:rsid w:val="001C3AFD"/>
    <w:rsid w:val="001C47E3"/>
    <w:rsid w:val="001C4DEC"/>
    <w:rsid w:val="001C533B"/>
    <w:rsid w:val="001C63A2"/>
    <w:rsid w:val="001C65EB"/>
    <w:rsid w:val="001C6C39"/>
    <w:rsid w:val="001C7351"/>
    <w:rsid w:val="001D0067"/>
    <w:rsid w:val="001D023D"/>
    <w:rsid w:val="001D0E36"/>
    <w:rsid w:val="001D1284"/>
    <w:rsid w:val="001D1ADC"/>
    <w:rsid w:val="001D1B61"/>
    <w:rsid w:val="001D22FD"/>
    <w:rsid w:val="001D310A"/>
    <w:rsid w:val="001D3C62"/>
    <w:rsid w:val="001D4020"/>
    <w:rsid w:val="001D4716"/>
    <w:rsid w:val="001D494F"/>
    <w:rsid w:val="001D522F"/>
    <w:rsid w:val="001D5D84"/>
    <w:rsid w:val="001D6BFE"/>
    <w:rsid w:val="001D7056"/>
    <w:rsid w:val="001D73AA"/>
    <w:rsid w:val="001E0572"/>
    <w:rsid w:val="001E0957"/>
    <w:rsid w:val="001E0E14"/>
    <w:rsid w:val="001E1724"/>
    <w:rsid w:val="001E1B96"/>
    <w:rsid w:val="001E201B"/>
    <w:rsid w:val="001E2203"/>
    <w:rsid w:val="001E2786"/>
    <w:rsid w:val="001E27D4"/>
    <w:rsid w:val="001E3F36"/>
    <w:rsid w:val="001E44E4"/>
    <w:rsid w:val="001E545B"/>
    <w:rsid w:val="001E56F4"/>
    <w:rsid w:val="001E5854"/>
    <w:rsid w:val="001E5C0C"/>
    <w:rsid w:val="001E69D6"/>
    <w:rsid w:val="001E7AE5"/>
    <w:rsid w:val="001E7E9B"/>
    <w:rsid w:val="001F0636"/>
    <w:rsid w:val="001F0686"/>
    <w:rsid w:val="001F075E"/>
    <w:rsid w:val="001F0A05"/>
    <w:rsid w:val="001F175A"/>
    <w:rsid w:val="001F1B4B"/>
    <w:rsid w:val="001F2F6B"/>
    <w:rsid w:val="001F2FC2"/>
    <w:rsid w:val="001F31E5"/>
    <w:rsid w:val="001F33F1"/>
    <w:rsid w:val="001F3978"/>
    <w:rsid w:val="001F45F3"/>
    <w:rsid w:val="001F4DEE"/>
    <w:rsid w:val="001F741C"/>
    <w:rsid w:val="001F7A5B"/>
    <w:rsid w:val="002014D7"/>
    <w:rsid w:val="00202FE1"/>
    <w:rsid w:val="00203FFE"/>
    <w:rsid w:val="002049CD"/>
    <w:rsid w:val="00204A7B"/>
    <w:rsid w:val="00206AC6"/>
    <w:rsid w:val="002079A2"/>
    <w:rsid w:val="0021066C"/>
    <w:rsid w:val="0021079D"/>
    <w:rsid w:val="00210CF6"/>
    <w:rsid w:val="00211186"/>
    <w:rsid w:val="00211393"/>
    <w:rsid w:val="0021147F"/>
    <w:rsid w:val="00211B40"/>
    <w:rsid w:val="0021224A"/>
    <w:rsid w:val="00212658"/>
    <w:rsid w:val="002134DB"/>
    <w:rsid w:val="00213DC5"/>
    <w:rsid w:val="002141C4"/>
    <w:rsid w:val="00214EDA"/>
    <w:rsid w:val="002175E6"/>
    <w:rsid w:val="00217A4E"/>
    <w:rsid w:val="00217B38"/>
    <w:rsid w:val="0022049F"/>
    <w:rsid w:val="00220523"/>
    <w:rsid w:val="00220CB0"/>
    <w:rsid w:val="0022173E"/>
    <w:rsid w:val="00221D8A"/>
    <w:rsid w:val="002223C9"/>
    <w:rsid w:val="00222DBB"/>
    <w:rsid w:val="00223929"/>
    <w:rsid w:val="00224D61"/>
    <w:rsid w:val="002255E7"/>
    <w:rsid w:val="00226807"/>
    <w:rsid w:val="002269FA"/>
    <w:rsid w:val="0022757D"/>
    <w:rsid w:val="00227CB9"/>
    <w:rsid w:val="00230290"/>
    <w:rsid w:val="002306E3"/>
    <w:rsid w:val="002316CF"/>
    <w:rsid w:val="00231875"/>
    <w:rsid w:val="00232389"/>
    <w:rsid w:val="002333F6"/>
    <w:rsid w:val="0023408C"/>
    <w:rsid w:val="002344A7"/>
    <w:rsid w:val="0023636B"/>
    <w:rsid w:val="002368BD"/>
    <w:rsid w:val="00237598"/>
    <w:rsid w:val="00242011"/>
    <w:rsid w:val="00243181"/>
    <w:rsid w:val="00243709"/>
    <w:rsid w:val="00243AEA"/>
    <w:rsid w:val="00243C35"/>
    <w:rsid w:val="00243CF7"/>
    <w:rsid w:val="00243F79"/>
    <w:rsid w:val="00244D36"/>
    <w:rsid w:val="00244D76"/>
    <w:rsid w:val="00244E69"/>
    <w:rsid w:val="002454B7"/>
    <w:rsid w:val="00245A4E"/>
    <w:rsid w:val="00245B1C"/>
    <w:rsid w:val="00245B86"/>
    <w:rsid w:val="00246284"/>
    <w:rsid w:val="002462F3"/>
    <w:rsid w:val="002467A4"/>
    <w:rsid w:val="002470AF"/>
    <w:rsid w:val="00247B44"/>
    <w:rsid w:val="00247DD2"/>
    <w:rsid w:val="002522C4"/>
    <w:rsid w:val="00252790"/>
    <w:rsid w:val="0025280E"/>
    <w:rsid w:val="00252817"/>
    <w:rsid w:val="00253AF1"/>
    <w:rsid w:val="00253B94"/>
    <w:rsid w:val="00253CD4"/>
    <w:rsid w:val="002553EF"/>
    <w:rsid w:val="002562A0"/>
    <w:rsid w:val="002575AB"/>
    <w:rsid w:val="00257C45"/>
    <w:rsid w:val="0026008E"/>
    <w:rsid w:val="002607F5"/>
    <w:rsid w:val="002617EC"/>
    <w:rsid w:val="002618A4"/>
    <w:rsid w:val="002627C1"/>
    <w:rsid w:val="00264183"/>
    <w:rsid w:val="002655EA"/>
    <w:rsid w:val="002657AE"/>
    <w:rsid w:val="00265A34"/>
    <w:rsid w:val="00265E4F"/>
    <w:rsid w:val="00265FC2"/>
    <w:rsid w:val="00267D81"/>
    <w:rsid w:val="00271986"/>
    <w:rsid w:val="0027286A"/>
    <w:rsid w:val="00273AB1"/>
    <w:rsid w:val="00273C76"/>
    <w:rsid w:val="002740C3"/>
    <w:rsid w:val="00274D54"/>
    <w:rsid w:val="00275513"/>
    <w:rsid w:val="00275826"/>
    <w:rsid w:val="00275CAC"/>
    <w:rsid w:val="002762FF"/>
    <w:rsid w:val="00277A8E"/>
    <w:rsid w:val="00277DF8"/>
    <w:rsid w:val="00280BAF"/>
    <w:rsid w:val="002832C1"/>
    <w:rsid w:val="002834A4"/>
    <w:rsid w:val="0028393D"/>
    <w:rsid w:val="00284C4B"/>
    <w:rsid w:val="00285891"/>
    <w:rsid w:val="002858AA"/>
    <w:rsid w:val="00286F85"/>
    <w:rsid w:val="00286FA3"/>
    <w:rsid w:val="00287D3B"/>
    <w:rsid w:val="0029017E"/>
    <w:rsid w:val="00290415"/>
    <w:rsid w:val="00290486"/>
    <w:rsid w:val="00290AE1"/>
    <w:rsid w:val="0029109B"/>
    <w:rsid w:val="00292BC7"/>
    <w:rsid w:val="00292D58"/>
    <w:rsid w:val="00292F0D"/>
    <w:rsid w:val="002930C0"/>
    <w:rsid w:val="00293453"/>
    <w:rsid w:val="0029469A"/>
    <w:rsid w:val="00294E4E"/>
    <w:rsid w:val="00295F2B"/>
    <w:rsid w:val="002968E4"/>
    <w:rsid w:val="00296F2E"/>
    <w:rsid w:val="0029707A"/>
    <w:rsid w:val="002972CF"/>
    <w:rsid w:val="00297CCA"/>
    <w:rsid w:val="002A03A3"/>
    <w:rsid w:val="002A0A5A"/>
    <w:rsid w:val="002A1817"/>
    <w:rsid w:val="002A24EC"/>
    <w:rsid w:val="002A25BF"/>
    <w:rsid w:val="002A271E"/>
    <w:rsid w:val="002A3FC7"/>
    <w:rsid w:val="002A70B4"/>
    <w:rsid w:val="002A7CE7"/>
    <w:rsid w:val="002B1E74"/>
    <w:rsid w:val="002B1F21"/>
    <w:rsid w:val="002B2F1F"/>
    <w:rsid w:val="002B381D"/>
    <w:rsid w:val="002B3A2E"/>
    <w:rsid w:val="002B3D0D"/>
    <w:rsid w:val="002B4E10"/>
    <w:rsid w:val="002B5014"/>
    <w:rsid w:val="002B5060"/>
    <w:rsid w:val="002B536E"/>
    <w:rsid w:val="002B5EDC"/>
    <w:rsid w:val="002B60A3"/>
    <w:rsid w:val="002B7080"/>
    <w:rsid w:val="002B75AC"/>
    <w:rsid w:val="002B7A31"/>
    <w:rsid w:val="002C00B1"/>
    <w:rsid w:val="002C00CD"/>
    <w:rsid w:val="002C097B"/>
    <w:rsid w:val="002C0C55"/>
    <w:rsid w:val="002C1160"/>
    <w:rsid w:val="002C11FB"/>
    <w:rsid w:val="002C19A8"/>
    <w:rsid w:val="002C1B2B"/>
    <w:rsid w:val="002C1EEA"/>
    <w:rsid w:val="002C27B7"/>
    <w:rsid w:val="002C2F96"/>
    <w:rsid w:val="002C3BB3"/>
    <w:rsid w:val="002C3ECD"/>
    <w:rsid w:val="002C41DE"/>
    <w:rsid w:val="002C4B52"/>
    <w:rsid w:val="002C4F6C"/>
    <w:rsid w:val="002C5108"/>
    <w:rsid w:val="002D0E60"/>
    <w:rsid w:val="002D0EEB"/>
    <w:rsid w:val="002D14ED"/>
    <w:rsid w:val="002D19CB"/>
    <w:rsid w:val="002D1C4F"/>
    <w:rsid w:val="002D4BBB"/>
    <w:rsid w:val="002D5C74"/>
    <w:rsid w:val="002D5F05"/>
    <w:rsid w:val="002D6644"/>
    <w:rsid w:val="002D6F18"/>
    <w:rsid w:val="002D6F6F"/>
    <w:rsid w:val="002D7141"/>
    <w:rsid w:val="002D74C0"/>
    <w:rsid w:val="002D7CBC"/>
    <w:rsid w:val="002E0513"/>
    <w:rsid w:val="002E0721"/>
    <w:rsid w:val="002E27C7"/>
    <w:rsid w:val="002E57AE"/>
    <w:rsid w:val="002E5F6F"/>
    <w:rsid w:val="002E6AA8"/>
    <w:rsid w:val="002E6CC6"/>
    <w:rsid w:val="002E6D9A"/>
    <w:rsid w:val="002E7188"/>
    <w:rsid w:val="002E770B"/>
    <w:rsid w:val="002F150C"/>
    <w:rsid w:val="002F1957"/>
    <w:rsid w:val="002F3B3D"/>
    <w:rsid w:val="002F3C0A"/>
    <w:rsid w:val="002F5AA9"/>
    <w:rsid w:val="002F6107"/>
    <w:rsid w:val="002F65B9"/>
    <w:rsid w:val="002F6808"/>
    <w:rsid w:val="002F6F95"/>
    <w:rsid w:val="00300800"/>
    <w:rsid w:val="003013A4"/>
    <w:rsid w:val="003015D6"/>
    <w:rsid w:val="00301770"/>
    <w:rsid w:val="003036E1"/>
    <w:rsid w:val="00303F1C"/>
    <w:rsid w:val="003040B3"/>
    <w:rsid w:val="00304B3B"/>
    <w:rsid w:val="00305439"/>
    <w:rsid w:val="00306418"/>
    <w:rsid w:val="003076EE"/>
    <w:rsid w:val="00310D8D"/>
    <w:rsid w:val="003117D9"/>
    <w:rsid w:val="0031239E"/>
    <w:rsid w:val="003125DE"/>
    <w:rsid w:val="00312E1F"/>
    <w:rsid w:val="00314700"/>
    <w:rsid w:val="003149D5"/>
    <w:rsid w:val="003152E6"/>
    <w:rsid w:val="00315640"/>
    <w:rsid w:val="00315834"/>
    <w:rsid w:val="00316D21"/>
    <w:rsid w:val="00317FA7"/>
    <w:rsid w:val="00321440"/>
    <w:rsid w:val="00321D12"/>
    <w:rsid w:val="003225B5"/>
    <w:rsid w:val="00323652"/>
    <w:rsid w:val="003239F9"/>
    <w:rsid w:val="003241D5"/>
    <w:rsid w:val="00324BF7"/>
    <w:rsid w:val="00325986"/>
    <w:rsid w:val="003266CE"/>
    <w:rsid w:val="003275A4"/>
    <w:rsid w:val="00330818"/>
    <w:rsid w:val="003312B2"/>
    <w:rsid w:val="003316BE"/>
    <w:rsid w:val="00332A47"/>
    <w:rsid w:val="00334578"/>
    <w:rsid w:val="0033551B"/>
    <w:rsid w:val="00336AC5"/>
    <w:rsid w:val="00336EC4"/>
    <w:rsid w:val="00337A35"/>
    <w:rsid w:val="00341533"/>
    <w:rsid w:val="00341985"/>
    <w:rsid w:val="0034281C"/>
    <w:rsid w:val="003437F2"/>
    <w:rsid w:val="003449A3"/>
    <w:rsid w:val="00344EF9"/>
    <w:rsid w:val="00345A34"/>
    <w:rsid w:val="0034607D"/>
    <w:rsid w:val="00346BDF"/>
    <w:rsid w:val="00347098"/>
    <w:rsid w:val="00347C5C"/>
    <w:rsid w:val="00350D4A"/>
    <w:rsid w:val="00350DED"/>
    <w:rsid w:val="00351001"/>
    <w:rsid w:val="0035105C"/>
    <w:rsid w:val="0035117D"/>
    <w:rsid w:val="00352578"/>
    <w:rsid w:val="0035269B"/>
    <w:rsid w:val="00352DC7"/>
    <w:rsid w:val="00352F4A"/>
    <w:rsid w:val="0035344E"/>
    <w:rsid w:val="00353901"/>
    <w:rsid w:val="00353D09"/>
    <w:rsid w:val="00354B66"/>
    <w:rsid w:val="00354B8A"/>
    <w:rsid w:val="003555BC"/>
    <w:rsid w:val="003558C0"/>
    <w:rsid w:val="00355ADB"/>
    <w:rsid w:val="00355DEC"/>
    <w:rsid w:val="0035650B"/>
    <w:rsid w:val="003565C5"/>
    <w:rsid w:val="0035715E"/>
    <w:rsid w:val="003571AC"/>
    <w:rsid w:val="003571DC"/>
    <w:rsid w:val="00357324"/>
    <w:rsid w:val="003600DA"/>
    <w:rsid w:val="0036209E"/>
    <w:rsid w:val="00362986"/>
    <w:rsid w:val="00362D20"/>
    <w:rsid w:val="00364544"/>
    <w:rsid w:val="00364E2A"/>
    <w:rsid w:val="00365091"/>
    <w:rsid w:val="00365D15"/>
    <w:rsid w:val="00366F5A"/>
    <w:rsid w:val="0036740A"/>
    <w:rsid w:val="0037037F"/>
    <w:rsid w:val="003715C0"/>
    <w:rsid w:val="003719A7"/>
    <w:rsid w:val="00371C03"/>
    <w:rsid w:val="003724DB"/>
    <w:rsid w:val="00372F21"/>
    <w:rsid w:val="00373ED8"/>
    <w:rsid w:val="00375D7C"/>
    <w:rsid w:val="0037667E"/>
    <w:rsid w:val="00376832"/>
    <w:rsid w:val="00376A1C"/>
    <w:rsid w:val="00376F83"/>
    <w:rsid w:val="00377DB3"/>
    <w:rsid w:val="003806EC"/>
    <w:rsid w:val="00380DC4"/>
    <w:rsid w:val="00381F90"/>
    <w:rsid w:val="00382414"/>
    <w:rsid w:val="00382CA4"/>
    <w:rsid w:val="00382CD0"/>
    <w:rsid w:val="00382D85"/>
    <w:rsid w:val="00383A0A"/>
    <w:rsid w:val="00383D85"/>
    <w:rsid w:val="00386498"/>
    <w:rsid w:val="003868A2"/>
    <w:rsid w:val="00386AF5"/>
    <w:rsid w:val="00387F8B"/>
    <w:rsid w:val="00390AF1"/>
    <w:rsid w:val="00390D6F"/>
    <w:rsid w:val="003917A3"/>
    <w:rsid w:val="003922D8"/>
    <w:rsid w:val="00392C3C"/>
    <w:rsid w:val="00392D35"/>
    <w:rsid w:val="0039377D"/>
    <w:rsid w:val="003956C2"/>
    <w:rsid w:val="0039621B"/>
    <w:rsid w:val="003965AD"/>
    <w:rsid w:val="0039672A"/>
    <w:rsid w:val="003967C8"/>
    <w:rsid w:val="00397150"/>
    <w:rsid w:val="003A13D0"/>
    <w:rsid w:val="003A15D4"/>
    <w:rsid w:val="003A1B53"/>
    <w:rsid w:val="003A1DC0"/>
    <w:rsid w:val="003A3A36"/>
    <w:rsid w:val="003A3CD5"/>
    <w:rsid w:val="003A4D46"/>
    <w:rsid w:val="003A5058"/>
    <w:rsid w:val="003A5CF6"/>
    <w:rsid w:val="003A5DFB"/>
    <w:rsid w:val="003A74BC"/>
    <w:rsid w:val="003A74C5"/>
    <w:rsid w:val="003A7A5B"/>
    <w:rsid w:val="003A7BF3"/>
    <w:rsid w:val="003B0A05"/>
    <w:rsid w:val="003B0A16"/>
    <w:rsid w:val="003B1D08"/>
    <w:rsid w:val="003B2FB5"/>
    <w:rsid w:val="003B36FE"/>
    <w:rsid w:val="003B4133"/>
    <w:rsid w:val="003B4B0C"/>
    <w:rsid w:val="003B5568"/>
    <w:rsid w:val="003B6994"/>
    <w:rsid w:val="003B7B37"/>
    <w:rsid w:val="003B7FD0"/>
    <w:rsid w:val="003C0902"/>
    <w:rsid w:val="003C268F"/>
    <w:rsid w:val="003C3310"/>
    <w:rsid w:val="003C3ECD"/>
    <w:rsid w:val="003C3F25"/>
    <w:rsid w:val="003C5AA4"/>
    <w:rsid w:val="003C5C64"/>
    <w:rsid w:val="003C5D6B"/>
    <w:rsid w:val="003C659D"/>
    <w:rsid w:val="003C65EE"/>
    <w:rsid w:val="003C6D5A"/>
    <w:rsid w:val="003C7352"/>
    <w:rsid w:val="003C7B6A"/>
    <w:rsid w:val="003C7BBB"/>
    <w:rsid w:val="003C7E17"/>
    <w:rsid w:val="003D04A4"/>
    <w:rsid w:val="003D0930"/>
    <w:rsid w:val="003D1A9F"/>
    <w:rsid w:val="003D220F"/>
    <w:rsid w:val="003D280B"/>
    <w:rsid w:val="003D2DB1"/>
    <w:rsid w:val="003D3959"/>
    <w:rsid w:val="003D4108"/>
    <w:rsid w:val="003D4ED3"/>
    <w:rsid w:val="003D57C9"/>
    <w:rsid w:val="003D58F2"/>
    <w:rsid w:val="003D630F"/>
    <w:rsid w:val="003D646D"/>
    <w:rsid w:val="003D75D4"/>
    <w:rsid w:val="003D78F3"/>
    <w:rsid w:val="003E0313"/>
    <w:rsid w:val="003E0868"/>
    <w:rsid w:val="003E1634"/>
    <w:rsid w:val="003E1DED"/>
    <w:rsid w:val="003E1F59"/>
    <w:rsid w:val="003E377B"/>
    <w:rsid w:val="003E37D4"/>
    <w:rsid w:val="003E3E32"/>
    <w:rsid w:val="003E46CA"/>
    <w:rsid w:val="003E6235"/>
    <w:rsid w:val="003E7D9D"/>
    <w:rsid w:val="003E7F74"/>
    <w:rsid w:val="003F0F5C"/>
    <w:rsid w:val="003F143F"/>
    <w:rsid w:val="003F14F9"/>
    <w:rsid w:val="003F3311"/>
    <w:rsid w:val="003F437D"/>
    <w:rsid w:val="003F4448"/>
    <w:rsid w:val="003F4CB0"/>
    <w:rsid w:val="003F764E"/>
    <w:rsid w:val="00400893"/>
    <w:rsid w:val="004008CC"/>
    <w:rsid w:val="00400998"/>
    <w:rsid w:val="00400F71"/>
    <w:rsid w:val="004012A0"/>
    <w:rsid w:val="00401709"/>
    <w:rsid w:val="00401845"/>
    <w:rsid w:val="00402141"/>
    <w:rsid w:val="00402AC2"/>
    <w:rsid w:val="00403335"/>
    <w:rsid w:val="00404D08"/>
    <w:rsid w:val="0040524E"/>
    <w:rsid w:val="0040585C"/>
    <w:rsid w:val="00405B8A"/>
    <w:rsid w:val="00406B91"/>
    <w:rsid w:val="004070EF"/>
    <w:rsid w:val="004074F5"/>
    <w:rsid w:val="00407709"/>
    <w:rsid w:val="00410FFD"/>
    <w:rsid w:val="00411C41"/>
    <w:rsid w:val="00412501"/>
    <w:rsid w:val="004126F8"/>
    <w:rsid w:val="00414AF9"/>
    <w:rsid w:val="00415399"/>
    <w:rsid w:val="00415404"/>
    <w:rsid w:val="004165AA"/>
    <w:rsid w:val="00416CB5"/>
    <w:rsid w:val="00417E1D"/>
    <w:rsid w:val="0042072E"/>
    <w:rsid w:val="00421A05"/>
    <w:rsid w:val="00422417"/>
    <w:rsid w:val="004230F2"/>
    <w:rsid w:val="004239C7"/>
    <w:rsid w:val="00424291"/>
    <w:rsid w:val="004251C6"/>
    <w:rsid w:val="004254BA"/>
    <w:rsid w:val="00425CC9"/>
    <w:rsid w:val="00425D87"/>
    <w:rsid w:val="00426468"/>
    <w:rsid w:val="004269BB"/>
    <w:rsid w:val="00426A22"/>
    <w:rsid w:val="00426A97"/>
    <w:rsid w:val="0042781A"/>
    <w:rsid w:val="00427A62"/>
    <w:rsid w:val="00430EA1"/>
    <w:rsid w:val="00431D8E"/>
    <w:rsid w:val="004324F5"/>
    <w:rsid w:val="00432757"/>
    <w:rsid w:val="00432C2C"/>
    <w:rsid w:val="004334B6"/>
    <w:rsid w:val="00433F1E"/>
    <w:rsid w:val="00434DA6"/>
    <w:rsid w:val="00434E37"/>
    <w:rsid w:val="00435518"/>
    <w:rsid w:val="0043570A"/>
    <w:rsid w:val="00435808"/>
    <w:rsid w:val="00435B24"/>
    <w:rsid w:val="00435CFB"/>
    <w:rsid w:val="00436194"/>
    <w:rsid w:val="00437054"/>
    <w:rsid w:val="00437A94"/>
    <w:rsid w:val="004400F0"/>
    <w:rsid w:val="00441F79"/>
    <w:rsid w:val="00443429"/>
    <w:rsid w:val="00443D9F"/>
    <w:rsid w:val="004447D9"/>
    <w:rsid w:val="00444845"/>
    <w:rsid w:val="00444ACF"/>
    <w:rsid w:val="00446458"/>
    <w:rsid w:val="004468B1"/>
    <w:rsid w:val="00447116"/>
    <w:rsid w:val="00450E8D"/>
    <w:rsid w:val="00451CFA"/>
    <w:rsid w:val="00451D4B"/>
    <w:rsid w:val="00451EFD"/>
    <w:rsid w:val="00452061"/>
    <w:rsid w:val="0045281E"/>
    <w:rsid w:val="004545C6"/>
    <w:rsid w:val="00454894"/>
    <w:rsid w:val="00454AC8"/>
    <w:rsid w:val="00454DB8"/>
    <w:rsid w:val="00455428"/>
    <w:rsid w:val="00455430"/>
    <w:rsid w:val="00455D56"/>
    <w:rsid w:val="0045646B"/>
    <w:rsid w:val="00460049"/>
    <w:rsid w:val="00461A5D"/>
    <w:rsid w:val="00462182"/>
    <w:rsid w:val="00462735"/>
    <w:rsid w:val="00462ACF"/>
    <w:rsid w:val="004633B9"/>
    <w:rsid w:val="0046375A"/>
    <w:rsid w:val="00463F02"/>
    <w:rsid w:val="00464046"/>
    <w:rsid w:val="0046533F"/>
    <w:rsid w:val="00466C1E"/>
    <w:rsid w:val="004700B7"/>
    <w:rsid w:val="0047060C"/>
    <w:rsid w:val="00470657"/>
    <w:rsid w:val="00470CC0"/>
    <w:rsid w:val="0047134B"/>
    <w:rsid w:val="00471F0E"/>
    <w:rsid w:val="00472ED9"/>
    <w:rsid w:val="00473C1B"/>
    <w:rsid w:val="00473F9F"/>
    <w:rsid w:val="004754DA"/>
    <w:rsid w:val="0047580D"/>
    <w:rsid w:val="00475AD9"/>
    <w:rsid w:val="00475FF2"/>
    <w:rsid w:val="00477796"/>
    <w:rsid w:val="00477E2D"/>
    <w:rsid w:val="00480209"/>
    <w:rsid w:val="00481724"/>
    <w:rsid w:val="004829E3"/>
    <w:rsid w:val="00483476"/>
    <w:rsid w:val="00484D4E"/>
    <w:rsid w:val="0048623E"/>
    <w:rsid w:val="00486D9E"/>
    <w:rsid w:val="00486DDA"/>
    <w:rsid w:val="00487910"/>
    <w:rsid w:val="00487E2A"/>
    <w:rsid w:val="004901AC"/>
    <w:rsid w:val="00490851"/>
    <w:rsid w:val="004909DB"/>
    <w:rsid w:val="00491B8E"/>
    <w:rsid w:val="00492794"/>
    <w:rsid w:val="00493451"/>
    <w:rsid w:val="00493877"/>
    <w:rsid w:val="00493F97"/>
    <w:rsid w:val="00493FCB"/>
    <w:rsid w:val="004941A2"/>
    <w:rsid w:val="00496867"/>
    <w:rsid w:val="00497103"/>
    <w:rsid w:val="00497143"/>
    <w:rsid w:val="004971D7"/>
    <w:rsid w:val="004A0183"/>
    <w:rsid w:val="004A058B"/>
    <w:rsid w:val="004A2123"/>
    <w:rsid w:val="004A3178"/>
    <w:rsid w:val="004A341B"/>
    <w:rsid w:val="004A3A8F"/>
    <w:rsid w:val="004A450F"/>
    <w:rsid w:val="004A4FDB"/>
    <w:rsid w:val="004A5085"/>
    <w:rsid w:val="004A5D5B"/>
    <w:rsid w:val="004A6883"/>
    <w:rsid w:val="004A71CA"/>
    <w:rsid w:val="004A7484"/>
    <w:rsid w:val="004A7A96"/>
    <w:rsid w:val="004A7F49"/>
    <w:rsid w:val="004B0433"/>
    <w:rsid w:val="004B0F41"/>
    <w:rsid w:val="004B1718"/>
    <w:rsid w:val="004B2192"/>
    <w:rsid w:val="004B2431"/>
    <w:rsid w:val="004B26DC"/>
    <w:rsid w:val="004B442A"/>
    <w:rsid w:val="004B515C"/>
    <w:rsid w:val="004B64C4"/>
    <w:rsid w:val="004B65C6"/>
    <w:rsid w:val="004C0721"/>
    <w:rsid w:val="004C0A3B"/>
    <w:rsid w:val="004C1657"/>
    <w:rsid w:val="004C1B8E"/>
    <w:rsid w:val="004C1E3D"/>
    <w:rsid w:val="004C272D"/>
    <w:rsid w:val="004C2C6E"/>
    <w:rsid w:val="004C3474"/>
    <w:rsid w:val="004C373C"/>
    <w:rsid w:val="004C3FA5"/>
    <w:rsid w:val="004C62C8"/>
    <w:rsid w:val="004C682D"/>
    <w:rsid w:val="004C731A"/>
    <w:rsid w:val="004C7CC0"/>
    <w:rsid w:val="004D057B"/>
    <w:rsid w:val="004D0AB9"/>
    <w:rsid w:val="004D0B91"/>
    <w:rsid w:val="004D1DF6"/>
    <w:rsid w:val="004D1FA1"/>
    <w:rsid w:val="004D22F9"/>
    <w:rsid w:val="004D293C"/>
    <w:rsid w:val="004D2995"/>
    <w:rsid w:val="004D2E02"/>
    <w:rsid w:val="004D3500"/>
    <w:rsid w:val="004D3586"/>
    <w:rsid w:val="004D3598"/>
    <w:rsid w:val="004D36D7"/>
    <w:rsid w:val="004D36FF"/>
    <w:rsid w:val="004D3B70"/>
    <w:rsid w:val="004D41B8"/>
    <w:rsid w:val="004D448F"/>
    <w:rsid w:val="004D53B4"/>
    <w:rsid w:val="004D5879"/>
    <w:rsid w:val="004D5AD2"/>
    <w:rsid w:val="004D6359"/>
    <w:rsid w:val="004D63CB"/>
    <w:rsid w:val="004D6430"/>
    <w:rsid w:val="004D6E7B"/>
    <w:rsid w:val="004D7075"/>
    <w:rsid w:val="004D7705"/>
    <w:rsid w:val="004E3642"/>
    <w:rsid w:val="004E4BB5"/>
    <w:rsid w:val="004E5688"/>
    <w:rsid w:val="004E590E"/>
    <w:rsid w:val="004E5A6E"/>
    <w:rsid w:val="004E6250"/>
    <w:rsid w:val="004E6492"/>
    <w:rsid w:val="004E6B21"/>
    <w:rsid w:val="004E6F34"/>
    <w:rsid w:val="004F051A"/>
    <w:rsid w:val="004F0B27"/>
    <w:rsid w:val="004F16D7"/>
    <w:rsid w:val="004F1945"/>
    <w:rsid w:val="004F1F18"/>
    <w:rsid w:val="004F25E0"/>
    <w:rsid w:val="004F4935"/>
    <w:rsid w:val="004F573B"/>
    <w:rsid w:val="004F5906"/>
    <w:rsid w:val="004F62E4"/>
    <w:rsid w:val="004F7A8D"/>
    <w:rsid w:val="00501B8E"/>
    <w:rsid w:val="00501DF9"/>
    <w:rsid w:val="00502456"/>
    <w:rsid w:val="00502718"/>
    <w:rsid w:val="0050289F"/>
    <w:rsid w:val="00503A24"/>
    <w:rsid w:val="00503AF2"/>
    <w:rsid w:val="00505268"/>
    <w:rsid w:val="00505F78"/>
    <w:rsid w:val="00506F1A"/>
    <w:rsid w:val="0050760C"/>
    <w:rsid w:val="00507813"/>
    <w:rsid w:val="00507963"/>
    <w:rsid w:val="00507A37"/>
    <w:rsid w:val="0051018D"/>
    <w:rsid w:val="0051023F"/>
    <w:rsid w:val="005108CB"/>
    <w:rsid w:val="005109BD"/>
    <w:rsid w:val="00510CB8"/>
    <w:rsid w:val="00511676"/>
    <w:rsid w:val="005131C3"/>
    <w:rsid w:val="00513631"/>
    <w:rsid w:val="005141D2"/>
    <w:rsid w:val="005145B7"/>
    <w:rsid w:val="00514C12"/>
    <w:rsid w:val="00515D3E"/>
    <w:rsid w:val="00516093"/>
    <w:rsid w:val="00516AC2"/>
    <w:rsid w:val="00516BE0"/>
    <w:rsid w:val="00516D08"/>
    <w:rsid w:val="00517132"/>
    <w:rsid w:val="00517D0A"/>
    <w:rsid w:val="00517F0B"/>
    <w:rsid w:val="00520342"/>
    <w:rsid w:val="00520D4A"/>
    <w:rsid w:val="0052104B"/>
    <w:rsid w:val="005221E1"/>
    <w:rsid w:val="0052352D"/>
    <w:rsid w:val="00524946"/>
    <w:rsid w:val="00524A94"/>
    <w:rsid w:val="00524D0E"/>
    <w:rsid w:val="00524FF7"/>
    <w:rsid w:val="0052527E"/>
    <w:rsid w:val="0052664E"/>
    <w:rsid w:val="00527C7E"/>
    <w:rsid w:val="00527D1D"/>
    <w:rsid w:val="0053060C"/>
    <w:rsid w:val="0053279E"/>
    <w:rsid w:val="005337BC"/>
    <w:rsid w:val="00534BB5"/>
    <w:rsid w:val="005350FC"/>
    <w:rsid w:val="00535F6E"/>
    <w:rsid w:val="00536266"/>
    <w:rsid w:val="00536281"/>
    <w:rsid w:val="00536B12"/>
    <w:rsid w:val="0053799F"/>
    <w:rsid w:val="00537B15"/>
    <w:rsid w:val="00537E02"/>
    <w:rsid w:val="00540368"/>
    <w:rsid w:val="00541F2D"/>
    <w:rsid w:val="0054209A"/>
    <w:rsid w:val="005428DE"/>
    <w:rsid w:val="005443EC"/>
    <w:rsid w:val="0054516D"/>
    <w:rsid w:val="005457E7"/>
    <w:rsid w:val="00545CE6"/>
    <w:rsid w:val="00546662"/>
    <w:rsid w:val="00550580"/>
    <w:rsid w:val="00550609"/>
    <w:rsid w:val="005512F7"/>
    <w:rsid w:val="00552E8C"/>
    <w:rsid w:val="0055364D"/>
    <w:rsid w:val="00554337"/>
    <w:rsid w:val="00554439"/>
    <w:rsid w:val="00554CEF"/>
    <w:rsid w:val="00555969"/>
    <w:rsid w:val="005559A1"/>
    <w:rsid w:val="005568A5"/>
    <w:rsid w:val="00556A18"/>
    <w:rsid w:val="00556EA7"/>
    <w:rsid w:val="0055762F"/>
    <w:rsid w:val="005605F3"/>
    <w:rsid w:val="00563E78"/>
    <w:rsid w:val="00564CF0"/>
    <w:rsid w:val="00564D7D"/>
    <w:rsid w:val="00565776"/>
    <w:rsid w:val="005663D8"/>
    <w:rsid w:val="00567DE8"/>
    <w:rsid w:val="005703DA"/>
    <w:rsid w:val="0057113C"/>
    <w:rsid w:val="00571B45"/>
    <w:rsid w:val="00572242"/>
    <w:rsid w:val="00572C68"/>
    <w:rsid w:val="00572FFC"/>
    <w:rsid w:val="005736B5"/>
    <w:rsid w:val="00574931"/>
    <w:rsid w:val="00575448"/>
    <w:rsid w:val="0057567B"/>
    <w:rsid w:val="00575FC8"/>
    <w:rsid w:val="00576228"/>
    <w:rsid w:val="00576F30"/>
    <w:rsid w:val="0057701C"/>
    <w:rsid w:val="00577669"/>
    <w:rsid w:val="00577B66"/>
    <w:rsid w:val="00577B89"/>
    <w:rsid w:val="00583013"/>
    <w:rsid w:val="005830B3"/>
    <w:rsid w:val="00583C76"/>
    <w:rsid w:val="00583DBA"/>
    <w:rsid w:val="00583F3C"/>
    <w:rsid w:val="005848CA"/>
    <w:rsid w:val="005849DB"/>
    <w:rsid w:val="0058595F"/>
    <w:rsid w:val="005862CE"/>
    <w:rsid w:val="005866AF"/>
    <w:rsid w:val="005876BE"/>
    <w:rsid w:val="0059060F"/>
    <w:rsid w:val="005906AC"/>
    <w:rsid w:val="00591554"/>
    <w:rsid w:val="00592E27"/>
    <w:rsid w:val="0059316F"/>
    <w:rsid w:val="00594649"/>
    <w:rsid w:val="00594D45"/>
    <w:rsid w:val="00595A6B"/>
    <w:rsid w:val="00595CA3"/>
    <w:rsid w:val="0059602C"/>
    <w:rsid w:val="00596BE1"/>
    <w:rsid w:val="005A0BDB"/>
    <w:rsid w:val="005A1CAB"/>
    <w:rsid w:val="005A1F64"/>
    <w:rsid w:val="005A29C2"/>
    <w:rsid w:val="005A2B72"/>
    <w:rsid w:val="005A2D34"/>
    <w:rsid w:val="005A2E5C"/>
    <w:rsid w:val="005A387E"/>
    <w:rsid w:val="005A3FD6"/>
    <w:rsid w:val="005A593D"/>
    <w:rsid w:val="005A647C"/>
    <w:rsid w:val="005A6CF5"/>
    <w:rsid w:val="005A7282"/>
    <w:rsid w:val="005A770E"/>
    <w:rsid w:val="005A77CF"/>
    <w:rsid w:val="005B0E9C"/>
    <w:rsid w:val="005B10BA"/>
    <w:rsid w:val="005B1690"/>
    <w:rsid w:val="005B1834"/>
    <w:rsid w:val="005B2347"/>
    <w:rsid w:val="005B2787"/>
    <w:rsid w:val="005B3317"/>
    <w:rsid w:val="005B343B"/>
    <w:rsid w:val="005B3641"/>
    <w:rsid w:val="005B52BC"/>
    <w:rsid w:val="005B588E"/>
    <w:rsid w:val="005B5DF3"/>
    <w:rsid w:val="005B60B8"/>
    <w:rsid w:val="005B664E"/>
    <w:rsid w:val="005B753C"/>
    <w:rsid w:val="005B7D7F"/>
    <w:rsid w:val="005B7E85"/>
    <w:rsid w:val="005C0150"/>
    <w:rsid w:val="005C04DB"/>
    <w:rsid w:val="005C06B2"/>
    <w:rsid w:val="005C1004"/>
    <w:rsid w:val="005C1487"/>
    <w:rsid w:val="005C1F84"/>
    <w:rsid w:val="005C2A8A"/>
    <w:rsid w:val="005C3C37"/>
    <w:rsid w:val="005C3DD6"/>
    <w:rsid w:val="005C459C"/>
    <w:rsid w:val="005C5B41"/>
    <w:rsid w:val="005C6545"/>
    <w:rsid w:val="005C7038"/>
    <w:rsid w:val="005C7148"/>
    <w:rsid w:val="005C7A52"/>
    <w:rsid w:val="005D0667"/>
    <w:rsid w:val="005D12D8"/>
    <w:rsid w:val="005D1ED5"/>
    <w:rsid w:val="005D5FBD"/>
    <w:rsid w:val="005D6593"/>
    <w:rsid w:val="005D6A0C"/>
    <w:rsid w:val="005D6AAA"/>
    <w:rsid w:val="005D6B26"/>
    <w:rsid w:val="005D6F6C"/>
    <w:rsid w:val="005D75A4"/>
    <w:rsid w:val="005D76B0"/>
    <w:rsid w:val="005E003C"/>
    <w:rsid w:val="005E083C"/>
    <w:rsid w:val="005E087E"/>
    <w:rsid w:val="005E0A79"/>
    <w:rsid w:val="005E1431"/>
    <w:rsid w:val="005E1916"/>
    <w:rsid w:val="005E1A11"/>
    <w:rsid w:val="005E1C5D"/>
    <w:rsid w:val="005E1EE6"/>
    <w:rsid w:val="005E25DB"/>
    <w:rsid w:val="005E28AE"/>
    <w:rsid w:val="005E34D9"/>
    <w:rsid w:val="005E7114"/>
    <w:rsid w:val="005E713C"/>
    <w:rsid w:val="005E7425"/>
    <w:rsid w:val="005E749E"/>
    <w:rsid w:val="005E7CFB"/>
    <w:rsid w:val="005F13F0"/>
    <w:rsid w:val="005F22BA"/>
    <w:rsid w:val="005F2486"/>
    <w:rsid w:val="005F32FB"/>
    <w:rsid w:val="005F5107"/>
    <w:rsid w:val="005F57F6"/>
    <w:rsid w:val="005F74E4"/>
    <w:rsid w:val="00600B25"/>
    <w:rsid w:val="00602CE6"/>
    <w:rsid w:val="006032CA"/>
    <w:rsid w:val="00603AB8"/>
    <w:rsid w:val="00603E48"/>
    <w:rsid w:val="00604962"/>
    <w:rsid w:val="00604C2A"/>
    <w:rsid w:val="00604C4B"/>
    <w:rsid w:val="006054F3"/>
    <w:rsid w:val="0060567D"/>
    <w:rsid w:val="0060569F"/>
    <w:rsid w:val="00605A1F"/>
    <w:rsid w:val="00605E3D"/>
    <w:rsid w:val="006062AA"/>
    <w:rsid w:val="006062B0"/>
    <w:rsid w:val="00610158"/>
    <w:rsid w:val="00610C4A"/>
    <w:rsid w:val="00611605"/>
    <w:rsid w:val="00613D52"/>
    <w:rsid w:val="00614345"/>
    <w:rsid w:val="00614601"/>
    <w:rsid w:val="00614831"/>
    <w:rsid w:val="00616BED"/>
    <w:rsid w:val="006170F8"/>
    <w:rsid w:val="00617E47"/>
    <w:rsid w:val="0062049F"/>
    <w:rsid w:val="00621D18"/>
    <w:rsid w:val="006228F0"/>
    <w:rsid w:val="00622A34"/>
    <w:rsid w:val="00623348"/>
    <w:rsid w:val="006233E1"/>
    <w:rsid w:val="00623B34"/>
    <w:rsid w:val="00623F15"/>
    <w:rsid w:val="00624E34"/>
    <w:rsid w:val="00625431"/>
    <w:rsid w:val="00625790"/>
    <w:rsid w:val="006257EC"/>
    <w:rsid w:val="00626849"/>
    <w:rsid w:val="00627BAE"/>
    <w:rsid w:val="00631D21"/>
    <w:rsid w:val="0063258E"/>
    <w:rsid w:val="00633110"/>
    <w:rsid w:val="006334B8"/>
    <w:rsid w:val="00634877"/>
    <w:rsid w:val="00634D30"/>
    <w:rsid w:val="00634E6B"/>
    <w:rsid w:val="006356E0"/>
    <w:rsid w:val="00635DB7"/>
    <w:rsid w:val="00636932"/>
    <w:rsid w:val="00636EA3"/>
    <w:rsid w:val="00637168"/>
    <w:rsid w:val="0063765D"/>
    <w:rsid w:val="00637698"/>
    <w:rsid w:val="00637909"/>
    <w:rsid w:val="00637BCE"/>
    <w:rsid w:val="00641537"/>
    <w:rsid w:val="00642510"/>
    <w:rsid w:val="006429FF"/>
    <w:rsid w:val="0064323A"/>
    <w:rsid w:val="006434D9"/>
    <w:rsid w:val="00643899"/>
    <w:rsid w:val="0064439A"/>
    <w:rsid w:val="00645E11"/>
    <w:rsid w:val="00646317"/>
    <w:rsid w:val="00646C44"/>
    <w:rsid w:val="00646CF7"/>
    <w:rsid w:val="00647306"/>
    <w:rsid w:val="00650A03"/>
    <w:rsid w:val="00650B6E"/>
    <w:rsid w:val="00650D33"/>
    <w:rsid w:val="006510F9"/>
    <w:rsid w:val="006523D8"/>
    <w:rsid w:val="00653F70"/>
    <w:rsid w:val="00654245"/>
    <w:rsid w:val="006554CB"/>
    <w:rsid w:val="00655715"/>
    <w:rsid w:val="00656001"/>
    <w:rsid w:val="00656078"/>
    <w:rsid w:val="00656158"/>
    <w:rsid w:val="00656A4B"/>
    <w:rsid w:val="006601E8"/>
    <w:rsid w:val="00660A64"/>
    <w:rsid w:val="0066126E"/>
    <w:rsid w:val="00661343"/>
    <w:rsid w:val="0066176A"/>
    <w:rsid w:val="00662196"/>
    <w:rsid w:val="00662E94"/>
    <w:rsid w:val="0066379F"/>
    <w:rsid w:val="00664E72"/>
    <w:rsid w:val="00665FF1"/>
    <w:rsid w:val="0066611F"/>
    <w:rsid w:val="006670DD"/>
    <w:rsid w:val="006672EA"/>
    <w:rsid w:val="00667ABF"/>
    <w:rsid w:val="00670D25"/>
    <w:rsid w:val="00672048"/>
    <w:rsid w:val="006720E3"/>
    <w:rsid w:val="0067279A"/>
    <w:rsid w:val="00673373"/>
    <w:rsid w:val="006738BC"/>
    <w:rsid w:val="00675A35"/>
    <w:rsid w:val="00677453"/>
    <w:rsid w:val="00677A2D"/>
    <w:rsid w:val="0068072C"/>
    <w:rsid w:val="0068081D"/>
    <w:rsid w:val="00681409"/>
    <w:rsid w:val="00681C7F"/>
    <w:rsid w:val="00682154"/>
    <w:rsid w:val="0068224F"/>
    <w:rsid w:val="00682528"/>
    <w:rsid w:val="00682F9A"/>
    <w:rsid w:val="00683E12"/>
    <w:rsid w:val="0068403F"/>
    <w:rsid w:val="0068458F"/>
    <w:rsid w:val="0068491F"/>
    <w:rsid w:val="006852C0"/>
    <w:rsid w:val="00685FFE"/>
    <w:rsid w:val="00687165"/>
    <w:rsid w:val="00687642"/>
    <w:rsid w:val="0068773F"/>
    <w:rsid w:val="00687B5E"/>
    <w:rsid w:val="006908FD"/>
    <w:rsid w:val="006922F0"/>
    <w:rsid w:val="0069262E"/>
    <w:rsid w:val="00692D3A"/>
    <w:rsid w:val="00692F18"/>
    <w:rsid w:val="0069360A"/>
    <w:rsid w:val="00694A38"/>
    <w:rsid w:val="00694CFC"/>
    <w:rsid w:val="00695AD0"/>
    <w:rsid w:val="00695BE8"/>
    <w:rsid w:val="006963E0"/>
    <w:rsid w:val="00696F89"/>
    <w:rsid w:val="006A18B3"/>
    <w:rsid w:val="006A21CD"/>
    <w:rsid w:val="006A2BAA"/>
    <w:rsid w:val="006A2D4F"/>
    <w:rsid w:val="006A33F6"/>
    <w:rsid w:val="006A3649"/>
    <w:rsid w:val="006A3F22"/>
    <w:rsid w:val="006A50FA"/>
    <w:rsid w:val="006A53FD"/>
    <w:rsid w:val="006A5CE0"/>
    <w:rsid w:val="006A6027"/>
    <w:rsid w:val="006A72EA"/>
    <w:rsid w:val="006B0613"/>
    <w:rsid w:val="006B08AD"/>
    <w:rsid w:val="006B0BF9"/>
    <w:rsid w:val="006B0DDF"/>
    <w:rsid w:val="006B18C3"/>
    <w:rsid w:val="006B25BC"/>
    <w:rsid w:val="006B286E"/>
    <w:rsid w:val="006B2A7C"/>
    <w:rsid w:val="006B2ACD"/>
    <w:rsid w:val="006B4FB8"/>
    <w:rsid w:val="006B5C1A"/>
    <w:rsid w:val="006B68A9"/>
    <w:rsid w:val="006B73E9"/>
    <w:rsid w:val="006B7617"/>
    <w:rsid w:val="006B7D04"/>
    <w:rsid w:val="006C0914"/>
    <w:rsid w:val="006C0EE8"/>
    <w:rsid w:val="006C1810"/>
    <w:rsid w:val="006C1824"/>
    <w:rsid w:val="006C2C03"/>
    <w:rsid w:val="006C3752"/>
    <w:rsid w:val="006C3C1F"/>
    <w:rsid w:val="006C48BC"/>
    <w:rsid w:val="006C5055"/>
    <w:rsid w:val="006C5563"/>
    <w:rsid w:val="006C5F3E"/>
    <w:rsid w:val="006C7CC8"/>
    <w:rsid w:val="006D1068"/>
    <w:rsid w:val="006D1187"/>
    <w:rsid w:val="006D1D29"/>
    <w:rsid w:val="006D2CBA"/>
    <w:rsid w:val="006D2FD3"/>
    <w:rsid w:val="006D305D"/>
    <w:rsid w:val="006D3085"/>
    <w:rsid w:val="006D3621"/>
    <w:rsid w:val="006D3BA4"/>
    <w:rsid w:val="006D4506"/>
    <w:rsid w:val="006D5E77"/>
    <w:rsid w:val="006D6B3A"/>
    <w:rsid w:val="006D6BFF"/>
    <w:rsid w:val="006D6D63"/>
    <w:rsid w:val="006D7023"/>
    <w:rsid w:val="006D7E71"/>
    <w:rsid w:val="006E020F"/>
    <w:rsid w:val="006E182B"/>
    <w:rsid w:val="006E2D6D"/>
    <w:rsid w:val="006E3529"/>
    <w:rsid w:val="006E3EC2"/>
    <w:rsid w:val="006E4089"/>
    <w:rsid w:val="006E419B"/>
    <w:rsid w:val="006E50D5"/>
    <w:rsid w:val="006E5799"/>
    <w:rsid w:val="006E6591"/>
    <w:rsid w:val="006E73F1"/>
    <w:rsid w:val="006E77F0"/>
    <w:rsid w:val="006F038F"/>
    <w:rsid w:val="006F0EBC"/>
    <w:rsid w:val="006F1557"/>
    <w:rsid w:val="006F15CD"/>
    <w:rsid w:val="006F2EA6"/>
    <w:rsid w:val="006F3027"/>
    <w:rsid w:val="006F44A2"/>
    <w:rsid w:val="006F5D36"/>
    <w:rsid w:val="006F615C"/>
    <w:rsid w:val="006F64CA"/>
    <w:rsid w:val="006F6A92"/>
    <w:rsid w:val="007002F7"/>
    <w:rsid w:val="00700335"/>
    <w:rsid w:val="00700EBD"/>
    <w:rsid w:val="00701734"/>
    <w:rsid w:val="00702EB0"/>
    <w:rsid w:val="00702EF5"/>
    <w:rsid w:val="007033A8"/>
    <w:rsid w:val="00704DF7"/>
    <w:rsid w:val="00705A98"/>
    <w:rsid w:val="00705CAD"/>
    <w:rsid w:val="0070606C"/>
    <w:rsid w:val="007060FF"/>
    <w:rsid w:val="0070651D"/>
    <w:rsid w:val="00706D21"/>
    <w:rsid w:val="00707182"/>
    <w:rsid w:val="007074FB"/>
    <w:rsid w:val="00707692"/>
    <w:rsid w:val="0070772F"/>
    <w:rsid w:val="00710330"/>
    <w:rsid w:val="00710F28"/>
    <w:rsid w:val="0071233C"/>
    <w:rsid w:val="007167AB"/>
    <w:rsid w:val="00717D88"/>
    <w:rsid w:val="007202E1"/>
    <w:rsid w:val="00720528"/>
    <w:rsid w:val="00720DA8"/>
    <w:rsid w:val="00722DEB"/>
    <w:rsid w:val="0072339F"/>
    <w:rsid w:val="007253AF"/>
    <w:rsid w:val="00725BA2"/>
    <w:rsid w:val="00726874"/>
    <w:rsid w:val="00726AB0"/>
    <w:rsid w:val="00726B54"/>
    <w:rsid w:val="00727BE3"/>
    <w:rsid w:val="00730867"/>
    <w:rsid w:val="0073126A"/>
    <w:rsid w:val="0073189D"/>
    <w:rsid w:val="00732B3C"/>
    <w:rsid w:val="00733895"/>
    <w:rsid w:val="00734005"/>
    <w:rsid w:val="007341C2"/>
    <w:rsid w:val="007345EF"/>
    <w:rsid w:val="00735341"/>
    <w:rsid w:val="00735792"/>
    <w:rsid w:val="00735FAC"/>
    <w:rsid w:val="007360DD"/>
    <w:rsid w:val="00736371"/>
    <w:rsid w:val="00736750"/>
    <w:rsid w:val="007404E8"/>
    <w:rsid w:val="007416B2"/>
    <w:rsid w:val="00741B19"/>
    <w:rsid w:val="007425B7"/>
    <w:rsid w:val="00742978"/>
    <w:rsid w:val="00742A00"/>
    <w:rsid w:val="00743185"/>
    <w:rsid w:val="00743C63"/>
    <w:rsid w:val="00744487"/>
    <w:rsid w:val="00745929"/>
    <w:rsid w:val="00746292"/>
    <w:rsid w:val="007476AB"/>
    <w:rsid w:val="00747FD8"/>
    <w:rsid w:val="00751F83"/>
    <w:rsid w:val="007542A2"/>
    <w:rsid w:val="007556C6"/>
    <w:rsid w:val="007566B6"/>
    <w:rsid w:val="00756EF1"/>
    <w:rsid w:val="0075731A"/>
    <w:rsid w:val="00757E0F"/>
    <w:rsid w:val="007606A8"/>
    <w:rsid w:val="00762F86"/>
    <w:rsid w:val="00763942"/>
    <w:rsid w:val="00763F09"/>
    <w:rsid w:val="0076556B"/>
    <w:rsid w:val="00765B7C"/>
    <w:rsid w:val="007661C3"/>
    <w:rsid w:val="00767BE4"/>
    <w:rsid w:val="00770430"/>
    <w:rsid w:val="00770DB3"/>
    <w:rsid w:val="007712ED"/>
    <w:rsid w:val="00771E87"/>
    <w:rsid w:val="00771EE4"/>
    <w:rsid w:val="007722A3"/>
    <w:rsid w:val="00772B0D"/>
    <w:rsid w:val="00772C91"/>
    <w:rsid w:val="00773567"/>
    <w:rsid w:val="0077410E"/>
    <w:rsid w:val="007750D9"/>
    <w:rsid w:val="00776878"/>
    <w:rsid w:val="00776A80"/>
    <w:rsid w:val="00776B69"/>
    <w:rsid w:val="00780318"/>
    <w:rsid w:val="007807AB"/>
    <w:rsid w:val="00781850"/>
    <w:rsid w:val="00781860"/>
    <w:rsid w:val="007829D2"/>
    <w:rsid w:val="00782ADB"/>
    <w:rsid w:val="00782E97"/>
    <w:rsid w:val="00784976"/>
    <w:rsid w:val="0078558F"/>
    <w:rsid w:val="00785E3C"/>
    <w:rsid w:val="00786C51"/>
    <w:rsid w:val="00786F12"/>
    <w:rsid w:val="00787FE9"/>
    <w:rsid w:val="00790307"/>
    <w:rsid w:val="00792DA8"/>
    <w:rsid w:val="00792F59"/>
    <w:rsid w:val="0079319E"/>
    <w:rsid w:val="007935A5"/>
    <w:rsid w:val="00794E12"/>
    <w:rsid w:val="007950E6"/>
    <w:rsid w:val="0079580E"/>
    <w:rsid w:val="00795A01"/>
    <w:rsid w:val="00795E89"/>
    <w:rsid w:val="00795F7E"/>
    <w:rsid w:val="00796132"/>
    <w:rsid w:val="00796256"/>
    <w:rsid w:val="0079748E"/>
    <w:rsid w:val="007A05FB"/>
    <w:rsid w:val="007A0B8D"/>
    <w:rsid w:val="007A12EE"/>
    <w:rsid w:val="007A1DFD"/>
    <w:rsid w:val="007A23A0"/>
    <w:rsid w:val="007A2DE7"/>
    <w:rsid w:val="007A3C62"/>
    <w:rsid w:val="007A402E"/>
    <w:rsid w:val="007A4B44"/>
    <w:rsid w:val="007A659D"/>
    <w:rsid w:val="007A6633"/>
    <w:rsid w:val="007A726F"/>
    <w:rsid w:val="007A78C3"/>
    <w:rsid w:val="007B000B"/>
    <w:rsid w:val="007B0478"/>
    <w:rsid w:val="007B16B3"/>
    <w:rsid w:val="007B1C4E"/>
    <w:rsid w:val="007B3A6E"/>
    <w:rsid w:val="007B486A"/>
    <w:rsid w:val="007B5A7E"/>
    <w:rsid w:val="007B5B5D"/>
    <w:rsid w:val="007B6ABA"/>
    <w:rsid w:val="007B7057"/>
    <w:rsid w:val="007B735E"/>
    <w:rsid w:val="007C0393"/>
    <w:rsid w:val="007C04B3"/>
    <w:rsid w:val="007C054E"/>
    <w:rsid w:val="007C1019"/>
    <w:rsid w:val="007C1524"/>
    <w:rsid w:val="007C183B"/>
    <w:rsid w:val="007C1E1A"/>
    <w:rsid w:val="007C294B"/>
    <w:rsid w:val="007C3926"/>
    <w:rsid w:val="007C3F08"/>
    <w:rsid w:val="007C603E"/>
    <w:rsid w:val="007C6A5C"/>
    <w:rsid w:val="007C778E"/>
    <w:rsid w:val="007C7B24"/>
    <w:rsid w:val="007C7DC1"/>
    <w:rsid w:val="007C7FF7"/>
    <w:rsid w:val="007D061C"/>
    <w:rsid w:val="007D20FC"/>
    <w:rsid w:val="007D2A55"/>
    <w:rsid w:val="007D46A3"/>
    <w:rsid w:val="007D54A2"/>
    <w:rsid w:val="007D5A32"/>
    <w:rsid w:val="007D67D2"/>
    <w:rsid w:val="007D69A3"/>
    <w:rsid w:val="007D72FC"/>
    <w:rsid w:val="007E02F3"/>
    <w:rsid w:val="007E1490"/>
    <w:rsid w:val="007E1585"/>
    <w:rsid w:val="007E2712"/>
    <w:rsid w:val="007E34ED"/>
    <w:rsid w:val="007E37D4"/>
    <w:rsid w:val="007E4727"/>
    <w:rsid w:val="007E4D2B"/>
    <w:rsid w:val="007E55B8"/>
    <w:rsid w:val="007E69E2"/>
    <w:rsid w:val="007F06A5"/>
    <w:rsid w:val="007F084A"/>
    <w:rsid w:val="007F0CC7"/>
    <w:rsid w:val="007F0E05"/>
    <w:rsid w:val="007F130A"/>
    <w:rsid w:val="007F1C87"/>
    <w:rsid w:val="007F2083"/>
    <w:rsid w:val="007F25FF"/>
    <w:rsid w:val="007F2608"/>
    <w:rsid w:val="007F351D"/>
    <w:rsid w:val="007F430C"/>
    <w:rsid w:val="007F4F4C"/>
    <w:rsid w:val="007F5A1E"/>
    <w:rsid w:val="007F5B24"/>
    <w:rsid w:val="007F6596"/>
    <w:rsid w:val="007F670F"/>
    <w:rsid w:val="007F68B7"/>
    <w:rsid w:val="0080050C"/>
    <w:rsid w:val="00800837"/>
    <w:rsid w:val="008009A5"/>
    <w:rsid w:val="0080159E"/>
    <w:rsid w:val="00801774"/>
    <w:rsid w:val="00801C9D"/>
    <w:rsid w:val="00801DCE"/>
    <w:rsid w:val="008020F9"/>
    <w:rsid w:val="00802607"/>
    <w:rsid w:val="00804EC0"/>
    <w:rsid w:val="00805B63"/>
    <w:rsid w:val="008063B4"/>
    <w:rsid w:val="00806670"/>
    <w:rsid w:val="00806D3C"/>
    <w:rsid w:val="00806D55"/>
    <w:rsid w:val="00806E43"/>
    <w:rsid w:val="00806F83"/>
    <w:rsid w:val="0080732C"/>
    <w:rsid w:val="0080747F"/>
    <w:rsid w:val="00807508"/>
    <w:rsid w:val="00811625"/>
    <w:rsid w:val="008131F3"/>
    <w:rsid w:val="0081612C"/>
    <w:rsid w:val="008164DF"/>
    <w:rsid w:val="00816BBD"/>
    <w:rsid w:val="00816C53"/>
    <w:rsid w:val="008206E2"/>
    <w:rsid w:val="00821A1E"/>
    <w:rsid w:val="00821B56"/>
    <w:rsid w:val="00821CB8"/>
    <w:rsid w:val="00823FF3"/>
    <w:rsid w:val="00825604"/>
    <w:rsid w:val="00825F00"/>
    <w:rsid w:val="00825F85"/>
    <w:rsid w:val="00826133"/>
    <w:rsid w:val="00826C87"/>
    <w:rsid w:val="008273D1"/>
    <w:rsid w:val="00827D4A"/>
    <w:rsid w:val="008302A8"/>
    <w:rsid w:val="00830547"/>
    <w:rsid w:val="00830596"/>
    <w:rsid w:val="008309C1"/>
    <w:rsid w:val="00830B38"/>
    <w:rsid w:val="00833328"/>
    <w:rsid w:val="008334DA"/>
    <w:rsid w:val="00833614"/>
    <w:rsid w:val="00834107"/>
    <w:rsid w:val="008347B3"/>
    <w:rsid w:val="0083501D"/>
    <w:rsid w:val="00836485"/>
    <w:rsid w:val="00836F68"/>
    <w:rsid w:val="00837D27"/>
    <w:rsid w:val="008403F3"/>
    <w:rsid w:val="008409A5"/>
    <w:rsid w:val="00840D7A"/>
    <w:rsid w:val="00840F55"/>
    <w:rsid w:val="00840F95"/>
    <w:rsid w:val="0084257C"/>
    <w:rsid w:val="00843116"/>
    <w:rsid w:val="00843B4B"/>
    <w:rsid w:val="008441BF"/>
    <w:rsid w:val="008448B4"/>
    <w:rsid w:val="008455F2"/>
    <w:rsid w:val="00846302"/>
    <w:rsid w:val="00846422"/>
    <w:rsid w:val="00846A3C"/>
    <w:rsid w:val="008474D4"/>
    <w:rsid w:val="00847B65"/>
    <w:rsid w:val="00847C49"/>
    <w:rsid w:val="00851706"/>
    <w:rsid w:val="0085176D"/>
    <w:rsid w:val="00851E10"/>
    <w:rsid w:val="00852043"/>
    <w:rsid w:val="00852A7D"/>
    <w:rsid w:val="00852E07"/>
    <w:rsid w:val="00852F88"/>
    <w:rsid w:val="008533BF"/>
    <w:rsid w:val="008533D0"/>
    <w:rsid w:val="00853FCB"/>
    <w:rsid w:val="0085448D"/>
    <w:rsid w:val="0085464E"/>
    <w:rsid w:val="00854E7C"/>
    <w:rsid w:val="00856646"/>
    <w:rsid w:val="00856E99"/>
    <w:rsid w:val="0085706F"/>
    <w:rsid w:val="008573AA"/>
    <w:rsid w:val="0086043E"/>
    <w:rsid w:val="00863C1C"/>
    <w:rsid w:val="00864B78"/>
    <w:rsid w:val="0086712F"/>
    <w:rsid w:val="00871E67"/>
    <w:rsid w:val="00871F80"/>
    <w:rsid w:val="008723D1"/>
    <w:rsid w:val="00873541"/>
    <w:rsid w:val="008735A5"/>
    <w:rsid w:val="008737E3"/>
    <w:rsid w:val="00873A6E"/>
    <w:rsid w:val="00873BF3"/>
    <w:rsid w:val="00873D2B"/>
    <w:rsid w:val="00873D74"/>
    <w:rsid w:val="008743C6"/>
    <w:rsid w:val="00874790"/>
    <w:rsid w:val="00874C61"/>
    <w:rsid w:val="00876206"/>
    <w:rsid w:val="00876A19"/>
    <w:rsid w:val="0088012D"/>
    <w:rsid w:val="008801BB"/>
    <w:rsid w:val="008810BF"/>
    <w:rsid w:val="00881115"/>
    <w:rsid w:val="00882FD9"/>
    <w:rsid w:val="0088498D"/>
    <w:rsid w:val="00884DA6"/>
    <w:rsid w:val="008850DB"/>
    <w:rsid w:val="00885301"/>
    <w:rsid w:val="008853AB"/>
    <w:rsid w:val="0088578A"/>
    <w:rsid w:val="00885AA0"/>
    <w:rsid w:val="00885E80"/>
    <w:rsid w:val="00886A39"/>
    <w:rsid w:val="00887314"/>
    <w:rsid w:val="00890CC0"/>
    <w:rsid w:val="00890E59"/>
    <w:rsid w:val="00892185"/>
    <w:rsid w:val="00892821"/>
    <w:rsid w:val="008932E5"/>
    <w:rsid w:val="0089499B"/>
    <w:rsid w:val="00894C07"/>
    <w:rsid w:val="008955A2"/>
    <w:rsid w:val="00895640"/>
    <w:rsid w:val="00895BD8"/>
    <w:rsid w:val="008964DD"/>
    <w:rsid w:val="008969AC"/>
    <w:rsid w:val="008976F8"/>
    <w:rsid w:val="008A1277"/>
    <w:rsid w:val="008A1CCB"/>
    <w:rsid w:val="008A227E"/>
    <w:rsid w:val="008A34FB"/>
    <w:rsid w:val="008A3FB0"/>
    <w:rsid w:val="008A42B6"/>
    <w:rsid w:val="008A6313"/>
    <w:rsid w:val="008B0BC2"/>
    <w:rsid w:val="008B2508"/>
    <w:rsid w:val="008B2F14"/>
    <w:rsid w:val="008B46DB"/>
    <w:rsid w:val="008B4C48"/>
    <w:rsid w:val="008B4E08"/>
    <w:rsid w:val="008B4E42"/>
    <w:rsid w:val="008B525E"/>
    <w:rsid w:val="008B539B"/>
    <w:rsid w:val="008B56CE"/>
    <w:rsid w:val="008B670D"/>
    <w:rsid w:val="008B6EBD"/>
    <w:rsid w:val="008B6FAE"/>
    <w:rsid w:val="008B7AE3"/>
    <w:rsid w:val="008C09D7"/>
    <w:rsid w:val="008C25B6"/>
    <w:rsid w:val="008C25C4"/>
    <w:rsid w:val="008C3CE1"/>
    <w:rsid w:val="008C3FA3"/>
    <w:rsid w:val="008C484B"/>
    <w:rsid w:val="008C53AF"/>
    <w:rsid w:val="008C5C4A"/>
    <w:rsid w:val="008C6ABC"/>
    <w:rsid w:val="008C706C"/>
    <w:rsid w:val="008C7BB2"/>
    <w:rsid w:val="008D0461"/>
    <w:rsid w:val="008D068B"/>
    <w:rsid w:val="008D194B"/>
    <w:rsid w:val="008D34E2"/>
    <w:rsid w:val="008D3FD7"/>
    <w:rsid w:val="008D414F"/>
    <w:rsid w:val="008D56A5"/>
    <w:rsid w:val="008D56DF"/>
    <w:rsid w:val="008D62BE"/>
    <w:rsid w:val="008D732A"/>
    <w:rsid w:val="008D755A"/>
    <w:rsid w:val="008E106A"/>
    <w:rsid w:val="008E21FA"/>
    <w:rsid w:val="008E27FA"/>
    <w:rsid w:val="008E2C44"/>
    <w:rsid w:val="008E2E77"/>
    <w:rsid w:val="008E40F4"/>
    <w:rsid w:val="008E42BF"/>
    <w:rsid w:val="008E4782"/>
    <w:rsid w:val="008E50D3"/>
    <w:rsid w:val="008E5304"/>
    <w:rsid w:val="008E5736"/>
    <w:rsid w:val="008E5B46"/>
    <w:rsid w:val="008E656C"/>
    <w:rsid w:val="008E6B1E"/>
    <w:rsid w:val="008E7B98"/>
    <w:rsid w:val="008E7E72"/>
    <w:rsid w:val="008F00AE"/>
    <w:rsid w:val="008F0B69"/>
    <w:rsid w:val="008F13DA"/>
    <w:rsid w:val="008F15BF"/>
    <w:rsid w:val="008F1649"/>
    <w:rsid w:val="008F2C6A"/>
    <w:rsid w:val="008F4366"/>
    <w:rsid w:val="008F4DBC"/>
    <w:rsid w:val="008F5013"/>
    <w:rsid w:val="008F541C"/>
    <w:rsid w:val="008F5CC1"/>
    <w:rsid w:val="008F7D7F"/>
    <w:rsid w:val="009002BB"/>
    <w:rsid w:val="0090251F"/>
    <w:rsid w:val="009027BD"/>
    <w:rsid w:val="00902AF3"/>
    <w:rsid w:val="00902D3F"/>
    <w:rsid w:val="00902EA7"/>
    <w:rsid w:val="00903B08"/>
    <w:rsid w:val="009042AE"/>
    <w:rsid w:val="00904802"/>
    <w:rsid w:val="009049B4"/>
    <w:rsid w:val="00904DAD"/>
    <w:rsid w:val="00905262"/>
    <w:rsid w:val="00905F2E"/>
    <w:rsid w:val="009065DA"/>
    <w:rsid w:val="009075B2"/>
    <w:rsid w:val="0090787B"/>
    <w:rsid w:val="00907FB0"/>
    <w:rsid w:val="0091047A"/>
    <w:rsid w:val="00911730"/>
    <w:rsid w:val="00911A7B"/>
    <w:rsid w:val="00912B8A"/>
    <w:rsid w:val="00912E9E"/>
    <w:rsid w:val="00913394"/>
    <w:rsid w:val="00913F46"/>
    <w:rsid w:val="009140C5"/>
    <w:rsid w:val="0091565C"/>
    <w:rsid w:val="00915B46"/>
    <w:rsid w:val="00915DB3"/>
    <w:rsid w:val="009167D9"/>
    <w:rsid w:val="00917448"/>
    <w:rsid w:val="00917E3C"/>
    <w:rsid w:val="00920936"/>
    <w:rsid w:val="00920CE3"/>
    <w:rsid w:val="00920D10"/>
    <w:rsid w:val="00922361"/>
    <w:rsid w:val="00922933"/>
    <w:rsid w:val="009235F6"/>
    <w:rsid w:val="00923D25"/>
    <w:rsid w:val="00924538"/>
    <w:rsid w:val="00924728"/>
    <w:rsid w:val="00925430"/>
    <w:rsid w:val="00925936"/>
    <w:rsid w:val="00925BF6"/>
    <w:rsid w:val="00927988"/>
    <w:rsid w:val="00927F4A"/>
    <w:rsid w:val="00930A49"/>
    <w:rsid w:val="0093242E"/>
    <w:rsid w:val="00932D5F"/>
    <w:rsid w:val="00933220"/>
    <w:rsid w:val="00933F0D"/>
    <w:rsid w:val="009348D3"/>
    <w:rsid w:val="00934D0A"/>
    <w:rsid w:val="00935BF4"/>
    <w:rsid w:val="00935D5D"/>
    <w:rsid w:val="00936EB9"/>
    <w:rsid w:val="009371F0"/>
    <w:rsid w:val="009409A7"/>
    <w:rsid w:val="00941D3F"/>
    <w:rsid w:val="009429EF"/>
    <w:rsid w:val="00942C0F"/>
    <w:rsid w:val="00942C16"/>
    <w:rsid w:val="009430A4"/>
    <w:rsid w:val="00943A85"/>
    <w:rsid w:val="00944807"/>
    <w:rsid w:val="00945308"/>
    <w:rsid w:val="00945D8F"/>
    <w:rsid w:val="00946E3E"/>
    <w:rsid w:val="009470BA"/>
    <w:rsid w:val="00947C82"/>
    <w:rsid w:val="009503C0"/>
    <w:rsid w:val="00950672"/>
    <w:rsid w:val="0095099C"/>
    <w:rsid w:val="0095114E"/>
    <w:rsid w:val="00951ACD"/>
    <w:rsid w:val="0095230A"/>
    <w:rsid w:val="0095241E"/>
    <w:rsid w:val="00952607"/>
    <w:rsid w:val="0095290E"/>
    <w:rsid w:val="00953C82"/>
    <w:rsid w:val="0095436B"/>
    <w:rsid w:val="00954963"/>
    <w:rsid w:val="00954F1B"/>
    <w:rsid w:val="0095618B"/>
    <w:rsid w:val="009567AA"/>
    <w:rsid w:val="00957EA3"/>
    <w:rsid w:val="00957FC2"/>
    <w:rsid w:val="00960337"/>
    <w:rsid w:val="00960F42"/>
    <w:rsid w:val="0096153D"/>
    <w:rsid w:val="009622F0"/>
    <w:rsid w:val="0096252C"/>
    <w:rsid w:val="00962A4B"/>
    <w:rsid w:val="00963625"/>
    <w:rsid w:val="00963C2C"/>
    <w:rsid w:val="00963FC3"/>
    <w:rsid w:val="00964407"/>
    <w:rsid w:val="00964A71"/>
    <w:rsid w:val="00964F19"/>
    <w:rsid w:val="0096502C"/>
    <w:rsid w:val="00965BF3"/>
    <w:rsid w:val="00966175"/>
    <w:rsid w:val="009665AD"/>
    <w:rsid w:val="009665C0"/>
    <w:rsid w:val="00966ACA"/>
    <w:rsid w:val="009714C1"/>
    <w:rsid w:val="00972783"/>
    <w:rsid w:val="00972A0A"/>
    <w:rsid w:val="00973309"/>
    <w:rsid w:val="00973341"/>
    <w:rsid w:val="009746B1"/>
    <w:rsid w:val="009754C7"/>
    <w:rsid w:val="00975514"/>
    <w:rsid w:val="009756A6"/>
    <w:rsid w:val="009759B3"/>
    <w:rsid w:val="00976072"/>
    <w:rsid w:val="00976692"/>
    <w:rsid w:val="009804FA"/>
    <w:rsid w:val="00980AA9"/>
    <w:rsid w:val="00981236"/>
    <w:rsid w:val="00981557"/>
    <w:rsid w:val="00982808"/>
    <w:rsid w:val="00983AB4"/>
    <w:rsid w:val="009842C6"/>
    <w:rsid w:val="00984BBC"/>
    <w:rsid w:val="00985A69"/>
    <w:rsid w:val="00985CF8"/>
    <w:rsid w:val="00985D80"/>
    <w:rsid w:val="009860E4"/>
    <w:rsid w:val="009868C4"/>
    <w:rsid w:val="00986B87"/>
    <w:rsid w:val="00986CF8"/>
    <w:rsid w:val="009909F2"/>
    <w:rsid w:val="00992EEF"/>
    <w:rsid w:val="00993CCE"/>
    <w:rsid w:val="009944AB"/>
    <w:rsid w:val="0099632D"/>
    <w:rsid w:val="009974E0"/>
    <w:rsid w:val="009A485B"/>
    <w:rsid w:val="009A4A89"/>
    <w:rsid w:val="009A4AF2"/>
    <w:rsid w:val="009A5140"/>
    <w:rsid w:val="009A5443"/>
    <w:rsid w:val="009A5C91"/>
    <w:rsid w:val="009A5CF9"/>
    <w:rsid w:val="009A74DB"/>
    <w:rsid w:val="009B00A2"/>
    <w:rsid w:val="009B00E7"/>
    <w:rsid w:val="009B0777"/>
    <w:rsid w:val="009B0C0F"/>
    <w:rsid w:val="009B2E98"/>
    <w:rsid w:val="009B456C"/>
    <w:rsid w:val="009B4BD2"/>
    <w:rsid w:val="009B57CB"/>
    <w:rsid w:val="009B5E14"/>
    <w:rsid w:val="009B61A3"/>
    <w:rsid w:val="009C0BB7"/>
    <w:rsid w:val="009C2A65"/>
    <w:rsid w:val="009C3AF1"/>
    <w:rsid w:val="009C43DA"/>
    <w:rsid w:val="009C5D0F"/>
    <w:rsid w:val="009C633F"/>
    <w:rsid w:val="009C6354"/>
    <w:rsid w:val="009C74F6"/>
    <w:rsid w:val="009C7884"/>
    <w:rsid w:val="009D1461"/>
    <w:rsid w:val="009D14C5"/>
    <w:rsid w:val="009D299E"/>
    <w:rsid w:val="009D3162"/>
    <w:rsid w:val="009D4533"/>
    <w:rsid w:val="009D5F65"/>
    <w:rsid w:val="009D6B8C"/>
    <w:rsid w:val="009D6BB1"/>
    <w:rsid w:val="009D716E"/>
    <w:rsid w:val="009D7F4D"/>
    <w:rsid w:val="009E025E"/>
    <w:rsid w:val="009E1A1F"/>
    <w:rsid w:val="009E1DE9"/>
    <w:rsid w:val="009E394B"/>
    <w:rsid w:val="009E3A71"/>
    <w:rsid w:val="009E3B01"/>
    <w:rsid w:val="009E428E"/>
    <w:rsid w:val="009E4E76"/>
    <w:rsid w:val="009E5AE5"/>
    <w:rsid w:val="009E6600"/>
    <w:rsid w:val="009F0787"/>
    <w:rsid w:val="009F0BDC"/>
    <w:rsid w:val="009F238E"/>
    <w:rsid w:val="009F23EB"/>
    <w:rsid w:val="009F260F"/>
    <w:rsid w:val="009F3173"/>
    <w:rsid w:val="009F4584"/>
    <w:rsid w:val="009F46F5"/>
    <w:rsid w:val="009F47D7"/>
    <w:rsid w:val="009F4C0A"/>
    <w:rsid w:val="009F4DDE"/>
    <w:rsid w:val="009F504B"/>
    <w:rsid w:val="009F52D0"/>
    <w:rsid w:val="009F52F6"/>
    <w:rsid w:val="009F592A"/>
    <w:rsid w:val="009F6079"/>
    <w:rsid w:val="00A0128F"/>
    <w:rsid w:val="00A045CA"/>
    <w:rsid w:val="00A05A9E"/>
    <w:rsid w:val="00A07C20"/>
    <w:rsid w:val="00A07CAF"/>
    <w:rsid w:val="00A10286"/>
    <w:rsid w:val="00A1043E"/>
    <w:rsid w:val="00A105C1"/>
    <w:rsid w:val="00A10F0F"/>
    <w:rsid w:val="00A11784"/>
    <w:rsid w:val="00A11977"/>
    <w:rsid w:val="00A120A7"/>
    <w:rsid w:val="00A12394"/>
    <w:rsid w:val="00A126F9"/>
    <w:rsid w:val="00A1276D"/>
    <w:rsid w:val="00A12D2A"/>
    <w:rsid w:val="00A15A2B"/>
    <w:rsid w:val="00A15D58"/>
    <w:rsid w:val="00A15DC7"/>
    <w:rsid w:val="00A15F53"/>
    <w:rsid w:val="00A16778"/>
    <w:rsid w:val="00A16AB4"/>
    <w:rsid w:val="00A17BE9"/>
    <w:rsid w:val="00A206C6"/>
    <w:rsid w:val="00A212F5"/>
    <w:rsid w:val="00A214B6"/>
    <w:rsid w:val="00A21F78"/>
    <w:rsid w:val="00A22400"/>
    <w:rsid w:val="00A2353F"/>
    <w:rsid w:val="00A2460E"/>
    <w:rsid w:val="00A251F3"/>
    <w:rsid w:val="00A25704"/>
    <w:rsid w:val="00A25F5E"/>
    <w:rsid w:val="00A27FAC"/>
    <w:rsid w:val="00A30D18"/>
    <w:rsid w:val="00A313D7"/>
    <w:rsid w:val="00A31408"/>
    <w:rsid w:val="00A31538"/>
    <w:rsid w:val="00A31E8A"/>
    <w:rsid w:val="00A327EE"/>
    <w:rsid w:val="00A32F21"/>
    <w:rsid w:val="00A3393D"/>
    <w:rsid w:val="00A34168"/>
    <w:rsid w:val="00A3419F"/>
    <w:rsid w:val="00A3537F"/>
    <w:rsid w:val="00A37EC3"/>
    <w:rsid w:val="00A40EF7"/>
    <w:rsid w:val="00A4124A"/>
    <w:rsid w:val="00A41C0C"/>
    <w:rsid w:val="00A4242B"/>
    <w:rsid w:val="00A45874"/>
    <w:rsid w:val="00A46321"/>
    <w:rsid w:val="00A47086"/>
    <w:rsid w:val="00A47C8A"/>
    <w:rsid w:val="00A47D0F"/>
    <w:rsid w:val="00A50DDF"/>
    <w:rsid w:val="00A51718"/>
    <w:rsid w:val="00A5232F"/>
    <w:rsid w:val="00A53D52"/>
    <w:rsid w:val="00A54327"/>
    <w:rsid w:val="00A55357"/>
    <w:rsid w:val="00A55363"/>
    <w:rsid w:val="00A5559B"/>
    <w:rsid w:val="00A56E12"/>
    <w:rsid w:val="00A57535"/>
    <w:rsid w:val="00A57773"/>
    <w:rsid w:val="00A57A38"/>
    <w:rsid w:val="00A60359"/>
    <w:rsid w:val="00A60579"/>
    <w:rsid w:val="00A60C23"/>
    <w:rsid w:val="00A62657"/>
    <w:rsid w:val="00A626AB"/>
    <w:rsid w:val="00A62F8B"/>
    <w:rsid w:val="00A65A07"/>
    <w:rsid w:val="00A65B69"/>
    <w:rsid w:val="00A6625B"/>
    <w:rsid w:val="00A66D80"/>
    <w:rsid w:val="00A66D84"/>
    <w:rsid w:val="00A66EAD"/>
    <w:rsid w:val="00A670BB"/>
    <w:rsid w:val="00A6731F"/>
    <w:rsid w:val="00A71B12"/>
    <w:rsid w:val="00A71CFA"/>
    <w:rsid w:val="00A71E84"/>
    <w:rsid w:val="00A722D3"/>
    <w:rsid w:val="00A724DC"/>
    <w:rsid w:val="00A72E84"/>
    <w:rsid w:val="00A749C4"/>
    <w:rsid w:val="00A754D6"/>
    <w:rsid w:val="00A75507"/>
    <w:rsid w:val="00A76768"/>
    <w:rsid w:val="00A76C59"/>
    <w:rsid w:val="00A76CFD"/>
    <w:rsid w:val="00A77657"/>
    <w:rsid w:val="00A77EFA"/>
    <w:rsid w:val="00A80218"/>
    <w:rsid w:val="00A80A0A"/>
    <w:rsid w:val="00A82201"/>
    <w:rsid w:val="00A8571B"/>
    <w:rsid w:val="00A866DC"/>
    <w:rsid w:val="00A867E6"/>
    <w:rsid w:val="00A86AC8"/>
    <w:rsid w:val="00A86BC8"/>
    <w:rsid w:val="00A86FC7"/>
    <w:rsid w:val="00A90567"/>
    <w:rsid w:val="00A90E65"/>
    <w:rsid w:val="00A91C1C"/>
    <w:rsid w:val="00A92C93"/>
    <w:rsid w:val="00A93474"/>
    <w:rsid w:val="00A94CAC"/>
    <w:rsid w:val="00A95011"/>
    <w:rsid w:val="00A95702"/>
    <w:rsid w:val="00A966B4"/>
    <w:rsid w:val="00A9690C"/>
    <w:rsid w:val="00A96E3C"/>
    <w:rsid w:val="00AA0C30"/>
    <w:rsid w:val="00AA0D8E"/>
    <w:rsid w:val="00AA1DE7"/>
    <w:rsid w:val="00AA22C2"/>
    <w:rsid w:val="00AA258F"/>
    <w:rsid w:val="00AA3C24"/>
    <w:rsid w:val="00AA4919"/>
    <w:rsid w:val="00AA4A43"/>
    <w:rsid w:val="00AA4B4A"/>
    <w:rsid w:val="00AA51ED"/>
    <w:rsid w:val="00AA53B2"/>
    <w:rsid w:val="00AA5DE0"/>
    <w:rsid w:val="00AA5EBC"/>
    <w:rsid w:val="00AA5F56"/>
    <w:rsid w:val="00AA6FB0"/>
    <w:rsid w:val="00AA7F1F"/>
    <w:rsid w:val="00AB08C9"/>
    <w:rsid w:val="00AB09FF"/>
    <w:rsid w:val="00AB1492"/>
    <w:rsid w:val="00AB1917"/>
    <w:rsid w:val="00AB2BF0"/>
    <w:rsid w:val="00AB304B"/>
    <w:rsid w:val="00AB3743"/>
    <w:rsid w:val="00AB44A0"/>
    <w:rsid w:val="00AB4578"/>
    <w:rsid w:val="00AC18F6"/>
    <w:rsid w:val="00AC2EFC"/>
    <w:rsid w:val="00AC4DEE"/>
    <w:rsid w:val="00AC4F30"/>
    <w:rsid w:val="00AC5D62"/>
    <w:rsid w:val="00AC5F7C"/>
    <w:rsid w:val="00AC648B"/>
    <w:rsid w:val="00AC7480"/>
    <w:rsid w:val="00AC79A6"/>
    <w:rsid w:val="00AD1AB3"/>
    <w:rsid w:val="00AD21E2"/>
    <w:rsid w:val="00AD3AA4"/>
    <w:rsid w:val="00AD4849"/>
    <w:rsid w:val="00AD573A"/>
    <w:rsid w:val="00AD5F44"/>
    <w:rsid w:val="00AD6F23"/>
    <w:rsid w:val="00AD7824"/>
    <w:rsid w:val="00AE22EA"/>
    <w:rsid w:val="00AE2CB0"/>
    <w:rsid w:val="00AE3281"/>
    <w:rsid w:val="00AE41F2"/>
    <w:rsid w:val="00AE42D7"/>
    <w:rsid w:val="00AE46FC"/>
    <w:rsid w:val="00AE5984"/>
    <w:rsid w:val="00AE7EEF"/>
    <w:rsid w:val="00AF0014"/>
    <w:rsid w:val="00AF09A7"/>
    <w:rsid w:val="00AF0BBB"/>
    <w:rsid w:val="00AF1C21"/>
    <w:rsid w:val="00AF25F0"/>
    <w:rsid w:val="00AF2ECB"/>
    <w:rsid w:val="00AF3204"/>
    <w:rsid w:val="00AF41BF"/>
    <w:rsid w:val="00AF468F"/>
    <w:rsid w:val="00AF541A"/>
    <w:rsid w:val="00AF544D"/>
    <w:rsid w:val="00AF602E"/>
    <w:rsid w:val="00AF696E"/>
    <w:rsid w:val="00AF74E4"/>
    <w:rsid w:val="00B01105"/>
    <w:rsid w:val="00B01EC2"/>
    <w:rsid w:val="00B0210A"/>
    <w:rsid w:val="00B02487"/>
    <w:rsid w:val="00B03741"/>
    <w:rsid w:val="00B0378F"/>
    <w:rsid w:val="00B04B06"/>
    <w:rsid w:val="00B06918"/>
    <w:rsid w:val="00B108EB"/>
    <w:rsid w:val="00B10DF1"/>
    <w:rsid w:val="00B11A3D"/>
    <w:rsid w:val="00B14065"/>
    <w:rsid w:val="00B14D19"/>
    <w:rsid w:val="00B14FFA"/>
    <w:rsid w:val="00B15080"/>
    <w:rsid w:val="00B154E5"/>
    <w:rsid w:val="00B16086"/>
    <w:rsid w:val="00B17D9A"/>
    <w:rsid w:val="00B201D5"/>
    <w:rsid w:val="00B20290"/>
    <w:rsid w:val="00B20EFF"/>
    <w:rsid w:val="00B22173"/>
    <w:rsid w:val="00B22245"/>
    <w:rsid w:val="00B23218"/>
    <w:rsid w:val="00B238EB"/>
    <w:rsid w:val="00B23EFC"/>
    <w:rsid w:val="00B24172"/>
    <w:rsid w:val="00B24505"/>
    <w:rsid w:val="00B24694"/>
    <w:rsid w:val="00B246AE"/>
    <w:rsid w:val="00B24774"/>
    <w:rsid w:val="00B24ECE"/>
    <w:rsid w:val="00B25737"/>
    <w:rsid w:val="00B25A38"/>
    <w:rsid w:val="00B25CA7"/>
    <w:rsid w:val="00B25E25"/>
    <w:rsid w:val="00B25FFE"/>
    <w:rsid w:val="00B26B61"/>
    <w:rsid w:val="00B27CB2"/>
    <w:rsid w:val="00B30270"/>
    <w:rsid w:val="00B30D3A"/>
    <w:rsid w:val="00B31FAC"/>
    <w:rsid w:val="00B32672"/>
    <w:rsid w:val="00B3385E"/>
    <w:rsid w:val="00B33EEF"/>
    <w:rsid w:val="00B3485F"/>
    <w:rsid w:val="00B372F2"/>
    <w:rsid w:val="00B37AA8"/>
    <w:rsid w:val="00B37CC2"/>
    <w:rsid w:val="00B40075"/>
    <w:rsid w:val="00B40978"/>
    <w:rsid w:val="00B40A48"/>
    <w:rsid w:val="00B41388"/>
    <w:rsid w:val="00B4153D"/>
    <w:rsid w:val="00B41721"/>
    <w:rsid w:val="00B417B0"/>
    <w:rsid w:val="00B419DC"/>
    <w:rsid w:val="00B432AD"/>
    <w:rsid w:val="00B44988"/>
    <w:rsid w:val="00B45520"/>
    <w:rsid w:val="00B457C5"/>
    <w:rsid w:val="00B45C33"/>
    <w:rsid w:val="00B5032D"/>
    <w:rsid w:val="00B50F5A"/>
    <w:rsid w:val="00B52A8D"/>
    <w:rsid w:val="00B55E26"/>
    <w:rsid w:val="00B55FD3"/>
    <w:rsid w:val="00B5623B"/>
    <w:rsid w:val="00B56CBE"/>
    <w:rsid w:val="00B57BFC"/>
    <w:rsid w:val="00B57E44"/>
    <w:rsid w:val="00B600C8"/>
    <w:rsid w:val="00B601DF"/>
    <w:rsid w:val="00B603C9"/>
    <w:rsid w:val="00B6179D"/>
    <w:rsid w:val="00B61EC8"/>
    <w:rsid w:val="00B62EFC"/>
    <w:rsid w:val="00B63A20"/>
    <w:rsid w:val="00B63E7B"/>
    <w:rsid w:val="00B650E9"/>
    <w:rsid w:val="00B65C59"/>
    <w:rsid w:val="00B65E50"/>
    <w:rsid w:val="00B663FC"/>
    <w:rsid w:val="00B668AA"/>
    <w:rsid w:val="00B66D43"/>
    <w:rsid w:val="00B67ED4"/>
    <w:rsid w:val="00B71AC7"/>
    <w:rsid w:val="00B72037"/>
    <w:rsid w:val="00B7209D"/>
    <w:rsid w:val="00B72AD1"/>
    <w:rsid w:val="00B72BC6"/>
    <w:rsid w:val="00B736F2"/>
    <w:rsid w:val="00B74519"/>
    <w:rsid w:val="00B746BF"/>
    <w:rsid w:val="00B746EE"/>
    <w:rsid w:val="00B74B08"/>
    <w:rsid w:val="00B74C03"/>
    <w:rsid w:val="00B76015"/>
    <w:rsid w:val="00B76E6D"/>
    <w:rsid w:val="00B775A1"/>
    <w:rsid w:val="00B77810"/>
    <w:rsid w:val="00B77B2F"/>
    <w:rsid w:val="00B80FAF"/>
    <w:rsid w:val="00B81254"/>
    <w:rsid w:val="00B81E23"/>
    <w:rsid w:val="00B82441"/>
    <w:rsid w:val="00B82926"/>
    <w:rsid w:val="00B82BA9"/>
    <w:rsid w:val="00B839D6"/>
    <w:rsid w:val="00B84ACA"/>
    <w:rsid w:val="00B858FD"/>
    <w:rsid w:val="00B862D3"/>
    <w:rsid w:val="00B86A8F"/>
    <w:rsid w:val="00B9253B"/>
    <w:rsid w:val="00B92F8B"/>
    <w:rsid w:val="00B9311A"/>
    <w:rsid w:val="00B95204"/>
    <w:rsid w:val="00B95423"/>
    <w:rsid w:val="00B96D99"/>
    <w:rsid w:val="00B96E8F"/>
    <w:rsid w:val="00BA026E"/>
    <w:rsid w:val="00BA12B4"/>
    <w:rsid w:val="00BA1AC0"/>
    <w:rsid w:val="00BA22E7"/>
    <w:rsid w:val="00BA27A7"/>
    <w:rsid w:val="00BA3914"/>
    <w:rsid w:val="00BA49A3"/>
    <w:rsid w:val="00BA5021"/>
    <w:rsid w:val="00BA5770"/>
    <w:rsid w:val="00BA5B4C"/>
    <w:rsid w:val="00BA5EDE"/>
    <w:rsid w:val="00BA6393"/>
    <w:rsid w:val="00BA7972"/>
    <w:rsid w:val="00BA7E94"/>
    <w:rsid w:val="00BB0336"/>
    <w:rsid w:val="00BB05C6"/>
    <w:rsid w:val="00BB08D6"/>
    <w:rsid w:val="00BB2068"/>
    <w:rsid w:val="00BB3136"/>
    <w:rsid w:val="00BB3809"/>
    <w:rsid w:val="00BB412D"/>
    <w:rsid w:val="00BB48CA"/>
    <w:rsid w:val="00BB5D7F"/>
    <w:rsid w:val="00BB78A9"/>
    <w:rsid w:val="00BC03EC"/>
    <w:rsid w:val="00BC0BAE"/>
    <w:rsid w:val="00BC12FC"/>
    <w:rsid w:val="00BC1A6B"/>
    <w:rsid w:val="00BC3662"/>
    <w:rsid w:val="00BC36CB"/>
    <w:rsid w:val="00BC37F0"/>
    <w:rsid w:val="00BC37FD"/>
    <w:rsid w:val="00BC3C74"/>
    <w:rsid w:val="00BC3FB7"/>
    <w:rsid w:val="00BC4044"/>
    <w:rsid w:val="00BC5CFD"/>
    <w:rsid w:val="00BC5DDB"/>
    <w:rsid w:val="00BC6750"/>
    <w:rsid w:val="00BC75E8"/>
    <w:rsid w:val="00BD10AA"/>
    <w:rsid w:val="00BD1633"/>
    <w:rsid w:val="00BD2FA4"/>
    <w:rsid w:val="00BD3053"/>
    <w:rsid w:val="00BD5706"/>
    <w:rsid w:val="00BD6B59"/>
    <w:rsid w:val="00BD6E42"/>
    <w:rsid w:val="00BD76A9"/>
    <w:rsid w:val="00BD7D32"/>
    <w:rsid w:val="00BD7E94"/>
    <w:rsid w:val="00BD7F7A"/>
    <w:rsid w:val="00BE06B4"/>
    <w:rsid w:val="00BE0B25"/>
    <w:rsid w:val="00BE0B35"/>
    <w:rsid w:val="00BE1728"/>
    <w:rsid w:val="00BE1E9D"/>
    <w:rsid w:val="00BE2540"/>
    <w:rsid w:val="00BE3586"/>
    <w:rsid w:val="00BE3EE9"/>
    <w:rsid w:val="00BE61BF"/>
    <w:rsid w:val="00BE6367"/>
    <w:rsid w:val="00BE74F5"/>
    <w:rsid w:val="00BE7666"/>
    <w:rsid w:val="00BE791D"/>
    <w:rsid w:val="00BF0C9D"/>
    <w:rsid w:val="00BF2C88"/>
    <w:rsid w:val="00BF442F"/>
    <w:rsid w:val="00BF5712"/>
    <w:rsid w:val="00BF6858"/>
    <w:rsid w:val="00BF698C"/>
    <w:rsid w:val="00BF6BA6"/>
    <w:rsid w:val="00BF7773"/>
    <w:rsid w:val="00BF785A"/>
    <w:rsid w:val="00BF7946"/>
    <w:rsid w:val="00BF7F6E"/>
    <w:rsid w:val="00C0007B"/>
    <w:rsid w:val="00C043C4"/>
    <w:rsid w:val="00C04428"/>
    <w:rsid w:val="00C0501F"/>
    <w:rsid w:val="00C05E24"/>
    <w:rsid w:val="00C0732A"/>
    <w:rsid w:val="00C077DE"/>
    <w:rsid w:val="00C11883"/>
    <w:rsid w:val="00C11DDF"/>
    <w:rsid w:val="00C1233C"/>
    <w:rsid w:val="00C126F8"/>
    <w:rsid w:val="00C12A84"/>
    <w:rsid w:val="00C12C67"/>
    <w:rsid w:val="00C12FB8"/>
    <w:rsid w:val="00C13503"/>
    <w:rsid w:val="00C14371"/>
    <w:rsid w:val="00C14D5E"/>
    <w:rsid w:val="00C14F8A"/>
    <w:rsid w:val="00C15047"/>
    <w:rsid w:val="00C1556E"/>
    <w:rsid w:val="00C15EAB"/>
    <w:rsid w:val="00C1693E"/>
    <w:rsid w:val="00C16D76"/>
    <w:rsid w:val="00C17246"/>
    <w:rsid w:val="00C1724E"/>
    <w:rsid w:val="00C1767D"/>
    <w:rsid w:val="00C17DD3"/>
    <w:rsid w:val="00C17E3A"/>
    <w:rsid w:val="00C20197"/>
    <w:rsid w:val="00C2027C"/>
    <w:rsid w:val="00C2028A"/>
    <w:rsid w:val="00C20317"/>
    <w:rsid w:val="00C20515"/>
    <w:rsid w:val="00C20D72"/>
    <w:rsid w:val="00C23845"/>
    <w:rsid w:val="00C238A3"/>
    <w:rsid w:val="00C2552B"/>
    <w:rsid w:val="00C25CD5"/>
    <w:rsid w:val="00C25D5F"/>
    <w:rsid w:val="00C26399"/>
    <w:rsid w:val="00C2666E"/>
    <w:rsid w:val="00C26975"/>
    <w:rsid w:val="00C27C6E"/>
    <w:rsid w:val="00C3037B"/>
    <w:rsid w:val="00C30885"/>
    <w:rsid w:val="00C31655"/>
    <w:rsid w:val="00C318B6"/>
    <w:rsid w:val="00C31FE7"/>
    <w:rsid w:val="00C3403D"/>
    <w:rsid w:val="00C35293"/>
    <w:rsid w:val="00C35361"/>
    <w:rsid w:val="00C36CCE"/>
    <w:rsid w:val="00C377BC"/>
    <w:rsid w:val="00C378DF"/>
    <w:rsid w:val="00C40511"/>
    <w:rsid w:val="00C4211B"/>
    <w:rsid w:val="00C44EC8"/>
    <w:rsid w:val="00C44F4F"/>
    <w:rsid w:val="00C45268"/>
    <w:rsid w:val="00C457D6"/>
    <w:rsid w:val="00C46F24"/>
    <w:rsid w:val="00C479E0"/>
    <w:rsid w:val="00C47CAE"/>
    <w:rsid w:val="00C50D99"/>
    <w:rsid w:val="00C516C6"/>
    <w:rsid w:val="00C52770"/>
    <w:rsid w:val="00C54051"/>
    <w:rsid w:val="00C54544"/>
    <w:rsid w:val="00C54CE7"/>
    <w:rsid w:val="00C56BAD"/>
    <w:rsid w:val="00C61588"/>
    <w:rsid w:val="00C61B9F"/>
    <w:rsid w:val="00C61F7A"/>
    <w:rsid w:val="00C62A8E"/>
    <w:rsid w:val="00C62B19"/>
    <w:rsid w:val="00C634A2"/>
    <w:rsid w:val="00C63EE1"/>
    <w:rsid w:val="00C64092"/>
    <w:rsid w:val="00C64114"/>
    <w:rsid w:val="00C641DC"/>
    <w:rsid w:val="00C64907"/>
    <w:rsid w:val="00C66BC4"/>
    <w:rsid w:val="00C66EF0"/>
    <w:rsid w:val="00C66F64"/>
    <w:rsid w:val="00C67BFE"/>
    <w:rsid w:val="00C67F5E"/>
    <w:rsid w:val="00C7056C"/>
    <w:rsid w:val="00C707DE"/>
    <w:rsid w:val="00C70B40"/>
    <w:rsid w:val="00C70CF0"/>
    <w:rsid w:val="00C73138"/>
    <w:rsid w:val="00C73190"/>
    <w:rsid w:val="00C73B7B"/>
    <w:rsid w:val="00C73C77"/>
    <w:rsid w:val="00C741E4"/>
    <w:rsid w:val="00C74405"/>
    <w:rsid w:val="00C74F15"/>
    <w:rsid w:val="00C757A6"/>
    <w:rsid w:val="00C75B79"/>
    <w:rsid w:val="00C767A3"/>
    <w:rsid w:val="00C769A5"/>
    <w:rsid w:val="00C77230"/>
    <w:rsid w:val="00C7741B"/>
    <w:rsid w:val="00C77C70"/>
    <w:rsid w:val="00C77D6C"/>
    <w:rsid w:val="00C80C40"/>
    <w:rsid w:val="00C80EFC"/>
    <w:rsid w:val="00C81CA7"/>
    <w:rsid w:val="00C8219E"/>
    <w:rsid w:val="00C822E1"/>
    <w:rsid w:val="00C8260B"/>
    <w:rsid w:val="00C8267D"/>
    <w:rsid w:val="00C82B11"/>
    <w:rsid w:val="00C83370"/>
    <w:rsid w:val="00C84BF2"/>
    <w:rsid w:val="00C85B13"/>
    <w:rsid w:val="00C860AB"/>
    <w:rsid w:val="00C870C9"/>
    <w:rsid w:val="00C8770E"/>
    <w:rsid w:val="00C90A29"/>
    <w:rsid w:val="00C91366"/>
    <w:rsid w:val="00C919E8"/>
    <w:rsid w:val="00C92EA3"/>
    <w:rsid w:val="00C937F0"/>
    <w:rsid w:val="00C938CD"/>
    <w:rsid w:val="00C939AA"/>
    <w:rsid w:val="00C93DCB"/>
    <w:rsid w:val="00C95219"/>
    <w:rsid w:val="00C96779"/>
    <w:rsid w:val="00C96B0B"/>
    <w:rsid w:val="00C978FE"/>
    <w:rsid w:val="00C97D25"/>
    <w:rsid w:val="00C97FE0"/>
    <w:rsid w:val="00CA1174"/>
    <w:rsid w:val="00CA177B"/>
    <w:rsid w:val="00CA2087"/>
    <w:rsid w:val="00CA23DF"/>
    <w:rsid w:val="00CA374A"/>
    <w:rsid w:val="00CA4310"/>
    <w:rsid w:val="00CA44CF"/>
    <w:rsid w:val="00CA54FF"/>
    <w:rsid w:val="00CA5A74"/>
    <w:rsid w:val="00CA60E5"/>
    <w:rsid w:val="00CA618C"/>
    <w:rsid w:val="00CA775F"/>
    <w:rsid w:val="00CB23A0"/>
    <w:rsid w:val="00CB3661"/>
    <w:rsid w:val="00CB4876"/>
    <w:rsid w:val="00CB4B76"/>
    <w:rsid w:val="00CB4C64"/>
    <w:rsid w:val="00CB4CEA"/>
    <w:rsid w:val="00CB6286"/>
    <w:rsid w:val="00CB6717"/>
    <w:rsid w:val="00CB6836"/>
    <w:rsid w:val="00CB685B"/>
    <w:rsid w:val="00CB7711"/>
    <w:rsid w:val="00CB7A61"/>
    <w:rsid w:val="00CC04FC"/>
    <w:rsid w:val="00CC09EC"/>
    <w:rsid w:val="00CC1243"/>
    <w:rsid w:val="00CC1665"/>
    <w:rsid w:val="00CC1749"/>
    <w:rsid w:val="00CC1993"/>
    <w:rsid w:val="00CC212D"/>
    <w:rsid w:val="00CC312F"/>
    <w:rsid w:val="00CC3640"/>
    <w:rsid w:val="00CC37BA"/>
    <w:rsid w:val="00CC463D"/>
    <w:rsid w:val="00CC46DB"/>
    <w:rsid w:val="00CC4C19"/>
    <w:rsid w:val="00CC6234"/>
    <w:rsid w:val="00CC6BFE"/>
    <w:rsid w:val="00CC748E"/>
    <w:rsid w:val="00CD0F1C"/>
    <w:rsid w:val="00CD1A57"/>
    <w:rsid w:val="00CD1E31"/>
    <w:rsid w:val="00CD268E"/>
    <w:rsid w:val="00CD28A3"/>
    <w:rsid w:val="00CD30A6"/>
    <w:rsid w:val="00CD3623"/>
    <w:rsid w:val="00CD5B79"/>
    <w:rsid w:val="00CD6B04"/>
    <w:rsid w:val="00CD79A9"/>
    <w:rsid w:val="00CE11D4"/>
    <w:rsid w:val="00CE1A8F"/>
    <w:rsid w:val="00CE23B1"/>
    <w:rsid w:val="00CE24A1"/>
    <w:rsid w:val="00CE2662"/>
    <w:rsid w:val="00CE29FC"/>
    <w:rsid w:val="00CE2A15"/>
    <w:rsid w:val="00CE348C"/>
    <w:rsid w:val="00CE3646"/>
    <w:rsid w:val="00CE47FF"/>
    <w:rsid w:val="00CE62A4"/>
    <w:rsid w:val="00CE6D90"/>
    <w:rsid w:val="00CF01B9"/>
    <w:rsid w:val="00CF0E06"/>
    <w:rsid w:val="00CF1F70"/>
    <w:rsid w:val="00CF3AE1"/>
    <w:rsid w:val="00CF56E7"/>
    <w:rsid w:val="00CF58D1"/>
    <w:rsid w:val="00CF6CED"/>
    <w:rsid w:val="00D00A03"/>
    <w:rsid w:val="00D00A85"/>
    <w:rsid w:val="00D021C4"/>
    <w:rsid w:val="00D02EE0"/>
    <w:rsid w:val="00D04A57"/>
    <w:rsid w:val="00D04D5A"/>
    <w:rsid w:val="00D055B9"/>
    <w:rsid w:val="00D0610C"/>
    <w:rsid w:val="00D06472"/>
    <w:rsid w:val="00D06793"/>
    <w:rsid w:val="00D06B7B"/>
    <w:rsid w:val="00D10DAA"/>
    <w:rsid w:val="00D11498"/>
    <w:rsid w:val="00D1165B"/>
    <w:rsid w:val="00D116B2"/>
    <w:rsid w:val="00D1173B"/>
    <w:rsid w:val="00D12CC9"/>
    <w:rsid w:val="00D13F0E"/>
    <w:rsid w:val="00D1588A"/>
    <w:rsid w:val="00D16610"/>
    <w:rsid w:val="00D1674F"/>
    <w:rsid w:val="00D16FAE"/>
    <w:rsid w:val="00D17135"/>
    <w:rsid w:val="00D1728A"/>
    <w:rsid w:val="00D20296"/>
    <w:rsid w:val="00D205D3"/>
    <w:rsid w:val="00D216AC"/>
    <w:rsid w:val="00D21F01"/>
    <w:rsid w:val="00D22718"/>
    <w:rsid w:val="00D24153"/>
    <w:rsid w:val="00D24AFC"/>
    <w:rsid w:val="00D24B1E"/>
    <w:rsid w:val="00D24CF4"/>
    <w:rsid w:val="00D256BC"/>
    <w:rsid w:val="00D26537"/>
    <w:rsid w:val="00D26810"/>
    <w:rsid w:val="00D26DB6"/>
    <w:rsid w:val="00D27392"/>
    <w:rsid w:val="00D2745A"/>
    <w:rsid w:val="00D30102"/>
    <w:rsid w:val="00D306A8"/>
    <w:rsid w:val="00D31276"/>
    <w:rsid w:val="00D316B6"/>
    <w:rsid w:val="00D316F6"/>
    <w:rsid w:val="00D33691"/>
    <w:rsid w:val="00D3521B"/>
    <w:rsid w:val="00D352D8"/>
    <w:rsid w:val="00D356AB"/>
    <w:rsid w:val="00D36DA9"/>
    <w:rsid w:val="00D37707"/>
    <w:rsid w:val="00D377B0"/>
    <w:rsid w:val="00D37996"/>
    <w:rsid w:val="00D37BF7"/>
    <w:rsid w:val="00D40A01"/>
    <w:rsid w:val="00D40FE2"/>
    <w:rsid w:val="00D42222"/>
    <w:rsid w:val="00D43289"/>
    <w:rsid w:val="00D4523E"/>
    <w:rsid w:val="00D4611E"/>
    <w:rsid w:val="00D464D2"/>
    <w:rsid w:val="00D501C9"/>
    <w:rsid w:val="00D5055F"/>
    <w:rsid w:val="00D53020"/>
    <w:rsid w:val="00D5445E"/>
    <w:rsid w:val="00D55160"/>
    <w:rsid w:val="00D55D18"/>
    <w:rsid w:val="00D55D1C"/>
    <w:rsid w:val="00D55E7D"/>
    <w:rsid w:val="00D56356"/>
    <w:rsid w:val="00D563AA"/>
    <w:rsid w:val="00D56F51"/>
    <w:rsid w:val="00D5796E"/>
    <w:rsid w:val="00D60039"/>
    <w:rsid w:val="00D6136C"/>
    <w:rsid w:val="00D62EFA"/>
    <w:rsid w:val="00D62FEE"/>
    <w:rsid w:val="00D64433"/>
    <w:rsid w:val="00D658C7"/>
    <w:rsid w:val="00D71EB0"/>
    <w:rsid w:val="00D735FF"/>
    <w:rsid w:val="00D73E47"/>
    <w:rsid w:val="00D75027"/>
    <w:rsid w:val="00D7570C"/>
    <w:rsid w:val="00D761C0"/>
    <w:rsid w:val="00D76E0C"/>
    <w:rsid w:val="00D8039F"/>
    <w:rsid w:val="00D80478"/>
    <w:rsid w:val="00D80658"/>
    <w:rsid w:val="00D80900"/>
    <w:rsid w:val="00D81979"/>
    <w:rsid w:val="00D81A48"/>
    <w:rsid w:val="00D82007"/>
    <w:rsid w:val="00D82097"/>
    <w:rsid w:val="00D834CB"/>
    <w:rsid w:val="00D83D9F"/>
    <w:rsid w:val="00D83E5E"/>
    <w:rsid w:val="00D84645"/>
    <w:rsid w:val="00D852F3"/>
    <w:rsid w:val="00D862EE"/>
    <w:rsid w:val="00D86E49"/>
    <w:rsid w:val="00D87148"/>
    <w:rsid w:val="00D87390"/>
    <w:rsid w:val="00D93AAD"/>
    <w:rsid w:val="00D93D41"/>
    <w:rsid w:val="00D9482E"/>
    <w:rsid w:val="00D94959"/>
    <w:rsid w:val="00D94F66"/>
    <w:rsid w:val="00D957CF"/>
    <w:rsid w:val="00D96FB4"/>
    <w:rsid w:val="00D97B59"/>
    <w:rsid w:val="00D97B62"/>
    <w:rsid w:val="00DA0FFC"/>
    <w:rsid w:val="00DA16C9"/>
    <w:rsid w:val="00DA1CAE"/>
    <w:rsid w:val="00DA3796"/>
    <w:rsid w:val="00DA48F7"/>
    <w:rsid w:val="00DA56A0"/>
    <w:rsid w:val="00DA59B7"/>
    <w:rsid w:val="00DA66F5"/>
    <w:rsid w:val="00DA6DB0"/>
    <w:rsid w:val="00DA7E47"/>
    <w:rsid w:val="00DB0C21"/>
    <w:rsid w:val="00DB0F43"/>
    <w:rsid w:val="00DB1AB7"/>
    <w:rsid w:val="00DB277B"/>
    <w:rsid w:val="00DB4E16"/>
    <w:rsid w:val="00DB63C0"/>
    <w:rsid w:val="00DB6A92"/>
    <w:rsid w:val="00DB7355"/>
    <w:rsid w:val="00DB7AA6"/>
    <w:rsid w:val="00DB7B99"/>
    <w:rsid w:val="00DC0579"/>
    <w:rsid w:val="00DC0764"/>
    <w:rsid w:val="00DC08CA"/>
    <w:rsid w:val="00DC1134"/>
    <w:rsid w:val="00DC1B6E"/>
    <w:rsid w:val="00DC1FD5"/>
    <w:rsid w:val="00DC4199"/>
    <w:rsid w:val="00DC5CC9"/>
    <w:rsid w:val="00DC6088"/>
    <w:rsid w:val="00DC7C17"/>
    <w:rsid w:val="00DC7E38"/>
    <w:rsid w:val="00DD1D6E"/>
    <w:rsid w:val="00DD1ED5"/>
    <w:rsid w:val="00DD245D"/>
    <w:rsid w:val="00DD2646"/>
    <w:rsid w:val="00DD4F19"/>
    <w:rsid w:val="00DD4F79"/>
    <w:rsid w:val="00DD552A"/>
    <w:rsid w:val="00DD560B"/>
    <w:rsid w:val="00DD5EE9"/>
    <w:rsid w:val="00DD670F"/>
    <w:rsid w:val="00DD6961"/>
    <w:rsid w:val="00DD6B79"/>
    <w:rsid w:val="00DE0259"/>
    <w:rsid w:val="00DE0405"/>
    <w:rsid w:val="00DE1223"/>
    <w:rsid w:val="00DE2A33"/>
    <w:rsid w:val="00DE2A8D"/>
    <w:rsid w:val="00DE2E9A"/>
    <w:rsid w:val="00DE310B"/>
    <w:rsid w:val="00DE356A"/>
    <w:rsid w:val="00DE3667"/>
    <w:rsid w:val="00DE38B4"/>
    <w:rsid w:val="00DE3CAE"/>
    <w:rsid w:val="00DE57F6"/>
    <w:rsid w:val="00DE5B68"/>
    <w:rsid w:val="00DE71B6"/>
    <w:rsid w:val="00DE7B3A"/>
    <w:rsid w:val="00DF0F86"/>
    <w:rsid w:val="00DF0FA1"/>
    <w:rsid w:val="00DF1053"/>
    <w:rsid w:val="00DF269F"/>
    <w:rsid w:val="00DF30E0"/>
    <w:rsid w:val="00DF3A46"/>
    <w:rsid w:val="00DF4A3D"/>
    <w:rsid w:val="00DF4F1B"/>
    <w:rsid w:val="00DF570B"/>
    <w:rsid w:val="00DF7340"/>
    <w:rsid w:val="00DF7528"/>
    <w:rsid w:val="00DF7B03"/>
    <w:rsid w:val="00E00B9C"/>
    <w:rsid w:val="00E01D0D"/>
    <w:rsid w:val="00E01EC3"/>
    <w:rsid w:val="00E02090"/>
    <w:rsid w:val="00E022C5"/>
    <w:rsid w:val="00E02A7D"/>
    <w:rsid w:val="00E0338E"/>
    <w:rsid w:val="00E053DA"/>
    <w:rsid w:val="00E05775"/>
    <w:rsid w:val="00E1138B"/>
    <w:rsid w:val="00E13419"/>
    <w:rsid w:val="00E13686"/>
    <w:rsid w:val="00E1395E"/>
    <w:rsid w:val="00E1409E"/>
    <w:rsid w:val="00E14AD3"/>
    <w:rsid w:val="00E14C6B"/>
    <w:rsid w:val="00E150AC"/>
    <w:rsid w:val="00E15203"/>
    <w:rsid w:val="00E15D5F"/>
    <w:rsid w:val="00E179E9"/>
    <w:rsid w:val="00E20610"/>
    <w:rsid w:val="00E20771"/>
    <w:rsid w:val="00E20859"/>
    <w:rsid w:val="00E21A92"/>
    <w:rsid w:val="00E225DC"/>
    <w:rsid w:val="00E23B42"/>
    <w:rsid w:val="00E27280"/>
    <w:rsid w:val="00E27F5E"/>
    <w:rsid w:val="00E31475"/>
    <w:rsid w:val="00E31775"/>
    <w:rsid w:val="00E3510E"/>
    <w:rsid w:val="00E3586C"/>
    <w:rsid w:val="00E35DE0"/>
    <w:rsid w:val="00E363FA"/>
    <w:rsid w:val="00E367AE"/>
    <w:rsid w:val="00E36E05"/>
    <w:rsid w:val="00E36EC5"/>
    <w:rsid w:val="00E41015"/>
    <w:rsid w:val="00E41202"/>
    <w:rsid w:val="00E412AF"/>
    <w:rsid w:val="00E4204B"/>
    <w:rsid w:val="00E424EF"/>
    <w:rsid w:val="00E4349F"/>
    <w:rsid w:val="00E44A25"/>
    <w:rsid w:val="00E44DB0"/>
    <w:rsid w:val="00E44E1D"/>
    <w:rsid w:val="00E450D2"/>
    <w:rsid w:val="00E45C7D"/>
    <w:rsid w:val="00E46839"/>
    <w:rsid w:val="00E46B08"/>
    <w:rsid w:val="00E46B7E"/>
    <w:rsid w:val="00E470F7"/>
    <w:rsid w:val="00E471D3"/>
    <w:rsid w:val="00E478CC"/>
    <w:rsid w:val="00E51218"/>
    <w:rsid w:val="00E516D6"/>
    <w:rsid w:val="00E53B8D"/>
    <w:rsid w:val="00E53C92"/>
    <w:rsid w:val="00E551AA"/>
    <w:rsid w:val="00E55B07"/>
    <w:rsid w:val="00E57612"/>
    <w:rsid w:val="00E57830"/>
    <w:rsid w:val="00E57C7C"/>
    <w:rsid w:val="00E60DC3"/>
    <w:rsid w:val="00E6171E"/>
    <w:rsid w:val="00E624D0"/>
    <w:rsid w:val="00E63333"/>
    <w:rsid w:val="00E63FC5"/>
    <w:rsid w:val="00E64A35"/>
    <w:rsid w:val="00E64F96"/>
    <w:rsid w:val="00E657F3"/>
    <w:rsid w:val="00E65B1C"/>
    <w:rsid w:val="00E66C1B"/>
    <w:rsid w:val="00E67836"/>
    <w:rsid w:val="00E70DF8"/>
    <w:rsid w:val="00E70F34"/>
    <w:rsid w:val="00E712AB"/>
    <w:rsid w:val="00E71B6B"/>
    <w:rsid w:val="00E729E6"/>
    <w:rsid w:val="00E731BC"/>
    <w:rsid w:val="00E733B9"/>
    <w:rsid w:val="00E7392E"/>
    <w:rsid w:val="00E73B02"/>
    <w:rsid w:val="00E73F73"/>
    <w:rsid w:val="00E74FD2"/>
    <w:rsid w:val="00E76D7D"/>
    <w:rsid w:val="00E77861"/>
    <w:rsid w:val="00E809EC"/>
    <w:rsid w:val="00E81505"/>
    <w:rsid w:val="00E824B1"/>
    <w:rsid w:val="00E829BF"/>
    <w:rsid w:val="00E82E25"/>
    <w:rsid w:val="00E83428"/>
    <w:rsid w:val="00E8358E"/>
    <w:rsid w:val="00E864DF"/>
    <w:rsid w:val="00E867A9"/>
    <w:rsid w:val="00E869A9"/>
    <w:rsid w:val="00E878C2"/>
    <w:rsid w:val="00E91601"/>
    <w:rsid w:val="00E91657"/>
    <w:rsid w:val="00E9181A"/>
    <w:rsid w:val="00E91E26"/>
    <w:rsid w:val="00E94051"/>
    <w:rsid w:val="00E94124"/>
    <w:rsid w:val="00E945E2"/>
    <w:rsid w:val="00E94D6B"/>
    <w:rsid w:val="00E94E16"/>
    <w:rsid w:val="00E9574D"/>
    <w:rsid w:val="00E96200"/>
    <w:rsid w:val="00E96510"/>
    <w:rsid w:val="00E968A7"/>
    <w:rsid w:val="00EA01EB"/>
    <w:rsid w:val="00EA05E4"/>
    <w:rsid w:val="00EA132F"/>
    <w:rsid w:val="00EA231F"/>
    <w:rsid w:val="00EA2E20"/>
    <w:rsid w:val="00EA3808"/>
    <w:rsid w:val="00EA395D"/>
    <w:rsid w:val="00EA4861"/>
    <w:rsid w:val="00EA5049"/>
    <w:rsid w:val="00EA53B9"/>
    <w:rsid w:val="00EA587D"/>
    <w:rsid w:val="00EA6773"/>
    <w:rsid w:val="00EA6E41"/>
    <w:rsid w:val="00EA7A3B"/>
    <w:rsid w:val="00EB1724"/>
    <w:rsid w:val="00EB1F54"/>
    <w:rsid w:val="00EB23A5"/>
    <w:rsid w:val="00EB2C39"/>
    <w:rsid w:val="00EB39DC"/>
    <w:rsid w:val="00EB403B"/>
    <w:rsid w:val="00EB41C0"/>
    <w:rsid w:val="00EB420D"/>
    <w:rsid w:val="00EB4D03"/>
    <w:rsid w:val="00EB4E01"/>
    <w:rsid w:val="00EB552E"/>
    <w:rsid w:val="00EB560D"/>
    <w:rsid w:val="00EB5617"/>
    <w:rsid w:val="00EB5950"/>
    <w:rsid w:val="00EB74FF"/>
    <w:rsid w:val="00EB7A48"/>
    <w:rsid w:val="00EC0AB8"/>
    <w:rsid w:val="00EC0DB4"/>
    <w:rsid w:val="00EC0E4D"/>
    <w:rsid w:val="00EC0FF6"/>
    <w:rsid w:val="00EC15F0"/>
    <w:rsid w:val="00EC16A5"/>
    <w:rsid w:val="00EC16E0"/>
    <w:rsid w:val="00EC19AF"/>
    <w:rsid w:val="00EC1D9B"/>
    <w:rsid w:val="00EC1E56"/>
    <w:rsid w:val="00EC20E3"/>
    <w:rsid w:val="00EC30BE"/>
    <w:rsid w:val="00EC339D"/>
    <w:rsid w:val="00EC3665"/>
    <w:rsid w:val="00EC48AF"/>
    <w:rsid w:val="00EC638D"/>
    <w:rsid w:val="00EC793C"/>
    <w:rsid w:val="00ED13D4"/>
    <w:rsid w:val="00ED1688"/>
    <w:rsid w:val="00ED1B05"/>
    <w:rsid w:val="00ED1B1A"/>
    <w:rsid w:val="00ED1B50"/>
    <w:rsid w:val="00ED2488"/>
    <w:rsid w:val="00ED2C7E"/>
    <w:rsid w:val="00ED2F1F"/>
    <w:rsid w:val="00ED4770"/>
    <w:rsid w:val="00ED569F"/>
    <w:rsid w:val="00ED56CD"/>
    <w:rsid w:val="00ED61FB"/>
    <w:rsid w:val="00EE00D7"/>
    <w:rsid w:val="00EE1223"/>
    <w:rsid w:val="00EE14AC"/>
    <w:rsid w:val="00EE1B25"/>
    <w:rsid w:val="00EE1F44"/>
    <w:rsid w:val="00EE2BE6"/>
    <w:rsid w:val="00EE3080"/>
    <w:rsid w:val="00EE3DBF"/>
    <w:rsid w:val="00EE4161"/>
    <w:rsid w:val="00EE4EEE"/>
    <w:rsid w:val="00EE5FF5"/>
    <w:rsid w:val="00EE6161"/>
    <w:rsid w:val="00EE6EAC"/>
    <w:rsid w:val="00EE78DC"/>
    <w:rsid w:val="00EE79A9"/>
    <w:rsid w:val="00EE7E2F"/>
    <w:rsid w:val="00EF138C"/>
    <w:rsid w:val="00EF1497"/>
    <w:rsid w:val="00EF1E29"/>
    <w:rsid w:val="00EF2519"/>
    <w:rsid w:val="00EF2523"/>
    <w:rsid w:val="00EF3635"/>
    <w:rsid w:val="00EF3A14"/>
    <w:rsid w:val="00EF3F9E"/>
    <w:rsid w:val="00EF4141"/>
    <w:rsid w:val="00EF47AC"/>
    <w:rsid w:val="00EF504E"/>
    <w:rsid w:val="00EF56FE"/>
    <w:rsid w:val="00EF6222"/>
    <w:rsid w:val="00EF625A"/>
    <w:rsid w:val="00EF625E"/>
    <w:rsid w:val="00EF628E"/>
    <w:rsid w:val="00EF6290"/>
    <w:rsid w:val="00EF65D4"/>
    <w:rsid w:val="00EF6FF3"/>
    <w:rsid w:val="00EF730C"/>
    <w:rsid w:val="00EF7689"/>
    <w:rsid w:val="00EF7A7E"/>
    <w:rsid w:val="00EF7B1C"/>
    <w:rsid w:val="00F007AE"/>
    <w:rsid w:val="00F01C6C"/>
    <w:rsid w:val="00F02A86"/>
    <w:rsid w:val="00F04839"/>
    <w:rsid w:val="00F0493E"/>
    <w:rsid w:val="00F051AF"/>
    <w:rsid w:val="00F05232"/>
    <w:rsid w:val="00F052AA"/>
    <w:rsid w:val="00F0569F"/>
    <w:rsid w:val="00F056AB"/>
    <w:rsid w:val="00F05E5E"/>
    <w:rsid w:val="00F068AB"/>
    <w:rsid w:val="00F06BC2"/>
    <w:rsid w:val="00F06EC5"/>
    <w:rsid w:val="00F0783F"/>
    <w:rsid w:val="00F11186"/>
    <w:rsid w:val="00F11BE6"/>
    <w:rsid w:val="00F1285C"/>
    <w:rsid w:val="00F1363D"/>
    <w:rsid w:val="00F13926"/>
    <w:rsid w:val="00F13D32"/>
    <w:rsid w:val="00F13DCD"/>
    <w:rsid w:val="00F146A8"/>
    <w:rsid w:val="00F15427"/>
    <w:rsid w:val="00F156DE"/>
    <w:rsid w:val="00F1591B"/>
    <w:rsid w:val="00F15AE2"/>
    <w:rsid w:val="00F160A8"/>
    <w:rsid w:val="00F16139"/>
    <w:rsid w:val="00F165A8"/>
    <w:rsid w:val="00F1691D"/>
    <w:rsid w:val="00F17172"/>
    <w:rsid w:val="00F17383"/>
    <w:rsid w:val="00F204D8"/>
    <w:rsid w:val="00F21154"/>
    <w:rsid w:val="00F2163F"/>
    <w:rsid w:val="00F22658"/>
    <w:rsid w:val="00F22F87"/>
    <w:rsid w:val="00F23463"/>
    <w:rsid w:val="00F24C35"/>
    <w:rsid w:val="00F24DAB"/>
    <w:rsid w:val="00F24EDB"/>
    <w:rsid w:val="00F24FCF"/>
    <w:rsid w:val="00F2536E"/>
    <w:rsid w:val="00F262A4"/>
    <w:rsid w:val="00F2656A"/>
    <w:rsid w:val="00F268F2"/>
    <w:rsid w:val="00F27D53"/>
    <w:rsid w:val="00F27E78"/>
    <w:rsid w:val="00F30CF8"/>
    <w:rsid w:val="00F31070"/>
    <w:rsid w:val="00F31166"/>
    <w:rsid w:val="00F31B19"/>
    <w:rsid w:val="00F32195"/>
    <w:rsid w:val="00F32BFB"/>
    <w:rsid w:val="00F33347"/>
    <w:rsid w:val="00F33D89"/>
    <w:rsid w:val="00F35926"/>
    <w:rsid w:val="00F35F24"/>
    <w:rsid w:val="00F36156"/>
    <w:rsid w:val="00F367E7"/>
    <w:rsid w:val="00F3694A"/>
    <w:rsid w:val="00F36BC6"/>
    <w:rsid w:val="00F371ED"/>
    <w:rsid w:val="00F37327"/>
    <w:rsid w:val="00F41178"/>
    <w:rsid w:val="00F420A8"/>
    <w:rsid w:val="00F42553"/>
    <w:rsid w:val="00F42874"/>
    <w:rsid w:val="00F429AC"/>
    <w:rsid w:val="00F42F65"/>
    <w:rsid w:val="00F432CD"/>
    <w:rsid w:val="00F43D4C"/>
    <w:rsid w:val="00F453CB"/>
    <w:rsid w:val="00F45FE2"/>
    <w:rsid w:val="00F460EC"/>
    <w:rsid w:val="00F5022C"/>
    <w:rsid w:val="00F5418C"/>
    <w:rsid w:val="00F5461C"/>
    <w:rsid w:val="00F551DE"/>
    <w:rsid w:val="00F55234"/>
    <w:rsid w:val="00F555C2"/>
    <w:rsid w:val="00F555DF"/>
    <w:rsid w:val="00F5562B"/>
    <w:rsid w:val="00F556CF"/>
    <w:rsid w:val="00F55D9F"/>
    <w:rsid w:val="00F569CC"/>
    <w:rsid w:val="00F57926"/>
    <w:rsid w:val="00F57BF0"/>
    <w:rsid w:val="00F602E7"/>
    <w:rsid w:val="00F608EF"/>
    <w:rsid w:val="00F60A6A"/>
    <w:rsid w:val="00F60B59"/>
    <w:rsid w:val="00F6113A"/>
    <w:rsid w:val="00F615F7"/>
    <w:rsid w:val="00F624D4"/>
    <w:rsid w:val="00F63032"/>
    <w:rsid w:val="00F6379A"/>
    <w:rsid w:val="00F63B35"/>
    <w:rsid w:val="00F641C3"/>
    <w:rsid w:val="00F674C6"/>
    <w:rsid w:val="00F67FD0"/>
    <w:rsid w:val="00F701A2"/>
    <w:rsid w:val="00F7084E"/>
    <w:rsid w:val="00F708F1"/>
    <w:rsid w:val="00F70AAD"/>
    <w:rsid w:val="00F70FFF"/>
    <w:rsid w:val="00F71C29"/>
    <w:rsid w:val="00F723D5"/>
    <w:rsid w:val="00F7258B"/>
    <w:rsid w:val="00F72974"/>
    <w:rsid w:val="00F72D8B"/>
    <w:rsid w:val="00F734D5"/>
    <w:rsid w:val="00F73673"/>
    <w:rsid w:val="00F73724"/>
    <w:rsid w:val="00F75364"/>
    <w:rsid w:val="00F76026"/>
    <w:rsid w:val="00F761C9"/>
    <w:rsid w:val="00F761FD"/>
    <w:rsid w:val="00F76762"/>
    <w:rsid w:val="00F77D3A"/>
    <w:rsid w:val="00F80478"/>
    <w:rsid w:val="00F806EA"/>
    <w:rsid w:val="00F8156B"/>
    <w:rsid w:val="00F81741"/>
    <w:rsid w:val="00F81A11"/>
    <w:rsid w:val="00F83820"/>
    <w:rsid w:val="00F84443"/>
    <w:rsid w:val="00F845D3"/>
    <w:rsid w:val="00F85760"/>
    <w:rsid w:val="00F85849"/>
    <w:rsid w:val="00F85CFA"/>
    <w:rsid w:val="00F85E59"/>
    <w:rsid w:val="00F86DE3"/>
    <w:rsid w:val="00F87264"/>
    <w:rsid w:val="00F87AD4"/>
    <w:rsid w:val="00F9088F"/>
    <w:rsid w:val="00F92478"/>
    <w:rsid w:val="00F933D5"/>
    <w:rsid w:val="00F93CA8"/>
    <w:rsid w:val="00F946D1"/>
    <w:rsid w:val="00F95310"/>
    <w:rsid w:val="00F954A9"/>
    <w:rsid w:val="00F956D1"/>
    <w:rsid w:val="00F9669B"/>
    <w:rsid w:val="00F977B3"/>
    <w:rsid w:val="00F978FC"/>
    <w:rsid w:val="00FA0C4E"/>
    <w:rsid w:val="00FA180E"/>
    <w:rsid w:val="00FA197C"/>
    <w:rsid w:val="00FA1AEC"/>
    <w:rsid w:val="00FA1F1B"/>
    <w:rsid w:val="00FA2207"/>
    <w:rsid w:val="00FA2957"/>
    <w:rsid w:val="00FA2AE6"/>
    <w:rsid w:val="00FA2E3E"/>
    <w:rsid w:val="00FA33F7"/>
    <w:rsid w:val="00FA402F"/>
    <w:rsid w:val="00FA4411"/>
    <w:rsid w:val="00FA457A"/>
    <w:rsid w:val="00FA4C20"/>
    <w:rsid w:val="00FA4D0E"/>
    <w:rsid w:val="00FA5035"/>
    <w:rsid w:val="00FA58AD"/>
    <w:rsid w:val="00FA5943"/>
    <w:rsid w:val="00FA59C8"/>
    <w:rsid w:val="00FA5EF5"/>
    <w:rsid w:val="00FA638F"/>
    <w:rsid w:val="00FA68C5"/>
    <w:rsid w:val="00FA75D4"/>
    <w:rsid w:val="00FA785F"/>
    <w:rsid w:val="00FA7CA2"/>
    <w:rsid w:val="00FB024B"/>
    <w:rsid w:val="00FB07E4"/>
    <w:rsid w:val="00FB082C"/>
    <w:rsid w:val="00FB19F0"/>
    <w:rsid w:val="00FB1C18"/>
    <w:rsid w:val="00FB2A40"/>
    <w:rsid w:val="00FB39AB"/>
    <w:rsid w:val="00FB48C0"/>
    <w:rsid w:val="00FB53B3"/>
    <w:rsid w:val="00FB5855"/>
    <w:rsid w:val="00FB5C0D"/>
    <w:rsid w:val="00FB6978"/>
    <w:rsid w:val="00FB69D5"/>
    <w:rsid w:val="00FB7014"/>
    <w:rsid w:val="00FB771C"/>
    <w:rsid w:val="00FB7AF6"/>
    <w:rsid w:val="00FB7E7A"/>
    <w:rsid w:val="00FC11EF"/>
    <w:rsid w:val="00FC19C7"/>
    <w:rsid w:val="00FC1A96"/>
    <w:rsid w:val="00FC24F7"/>
    <w:rsid w:val="00FC2ABD"/>
    <w:rsid w:val="00FC38F6"/>
    <w:rsid w:val="00FC3C89"/>
    <w:rsid w:val="00FC43FC"/>
    <w:rsid w:val="00FC5BFC"/>
    <w:rsid w:val="00FC6AF1"/>
    <w:rsid w:val="00FC6CD0"/>
    <w:rsid w:val="00FC73EB"/>
    <w:rsid w:val="00FD09CC"/>
    <w:rsid w:val="00FD0B53"/>
    <w:rsid w:val="00FD111B"/>
    <w:rsid w:val="00FD1781"/>
    <w:rsid w:val="00FD2DD3"/>
    <w:rsid w:val="00FD37B3"/>
    <w:rsid w:val="00FD570A"/>
    <w:rsid w:val="00FD59D1"/>
    <w:rsid w:val="00FD609B"/>
    <w:rsid w:val="00FD780D"/>
    <w:rsid w:val="00FE056B"/>
    <w:rsid w:val="00FE0A2A"/>
    <w:rsid w:val="00FE147F"/>
    <w:rsid w:val="00FE3105"/>
    <w:rsid w:val="00FE480C"/>
    <w:rsid w:val="00FE5221"/>
    <w:rsid w:val="00FE5C73"/>
    <w:rsid w:val="00FE69EF"/>
    <w:rsid w:val="00FE7DF3"/>
    <w:rsid w:val="00FF01BA"/>
    <w:rsid w:val="00FF0716"/>
    <w:rsid w:val="00FF1926"/>
    <w:rsid w:val="00FF1C7D"/>
    <w:rsid w:val="00FF2865"/>
    <w:rsid w:val="00FF2AEB"/>
    <w:rsid w:val="00FF3FEE"/>
    <w:rsid w:val="00FF4438"/>
    <w:rsid w:val="00FF4501"/>
    <w:rsid w:val="00FF54C9"/>
    <w:rsid w:val="00FF5ACD"/>
    <w:rsid w:val="00FF5D12"/>
    <w:rsid w:val="00FF66BA"/>
    <w:rsid w:val="00FF68D2"/>
    <w:rsid w:val="00FF70B2"/>
    <w:rsid w:val="00FF77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427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33C"/>
    <w:pPr>
      <w:spacing w:line="260" w:lineRule="atLeast"/>
      <w:jc w:val="both"/>
    </w:pPr>
    <w:rPr>
      <w:rFonts w:ascii="Arial" w:hAnsi="Arial"/>
      <w:lang w:val="en-GB" w:eastAsia="en-US"/>
    </w:rPr>
  </w:style>
  <w:style w:type="paragraph" w:styleId="Heading1">
    <w:name w:val="heading 1"/>
    <w:basedOn w:val="Normal"/>
    <w:next w:val="Normal"/>
    <w:qFormat/>
    <w:rsid w:val="00CA177B"/>
    <w:pPr>
      <w:keepNext/>
      <w:keepLines/>
      <w:spacing w:before="240" w:after="240"/>
      <w:outlineLvl w:val="0"/>
    </w:pPr>
    <w:rPr>
      <w:b/>
      <w:caps/>
      <w:u w:val="single"/>
    </w:rPr>
  </w:style>
  <w:style w:type="paragraph" w:styleId="Heading2">
    <w:name w:val="heading 2"/>
    <w:basedOn w:val="Normal"/>
    <w:next w:val="Normal"/>
    <w:qFormat/>
    <w:rsid w:val="00CA177B"/>
    <w:pPr>
      <w:keepNext/>
      <w:keepLines/>
      <w:spacing w:before="120" w:after="120"/>
      <w:outlineLvl w:val="1"/>
    </w:pPr>
    <w:rPr>
      <w:caps/>
      <w:u w:val="single"/>
    </w:rPr>
  </w:style>
  <w:style w:type="paragraph" w:styleId="Heading3">
    <w:name w:val="heading 3"/>
    <w:basedOn w:val="Normal"/>
    <w:next w:val="Normal"/>
    <w:qFormat/>
    <w:rsid w:val="00CA177B"/>
    <w:pPr>
      <w:keepNext/>
      <w:keepLines/>
      <w:outlineLvl w:val="2"/>
    </w:pPr>
    <w:rPr>
      <w:caps/>
    </w:rPr>
  </w:style>
  <w:style w:type="paragraph" w:styleId="Heading4">
    <w:name w:val="heading 4"/>
    <w:basedOn w:val="Normal"/>
    <w:next w:val="Normal"/>
    <w:qFormat/>
    <w:rsid w:val="00CA177B"/>
    <w:pPr>
      <w:keepNext/>
      <w:keepLines/>
      <w:outlineLvl w:val="3"/>
    </w:pPr>
    <w:rPr>
      <w:u w:val="single"/>
    </w:rPr>
  </w:style>
  <w:style w:type="paragraph" w:styleId="Heading5">
    <w:name w:val="heading 5"/>
    <w:basedOn w:val="Normal"/>
    <w:next w:val="Normal"/>
    <w:qFormat/>
    <w:rsid w:val="00CA177B"/>
    <w:pPr>
      <w:keepNext/>
      <w:keepLines/>
      <w:outlineLvl w:val="4"/>
    </w:pPr>
  </w:style>
  <w:style w:type="paragraph" w:styleId="Heading6">
    <w:name w:val="heading 6"/>
    <w:basedOn w:val="Normal"/>
    <w:next w:val="Normal"/>
    <w:qFormat/>
    <w:rsid w:val="00CA177B"/>
    <w:pPr>
      <w:keepNext/>
      <w:keepLines/>
      <w:outlineLvl w:val="5"/>
    </w:pPr>
  </w:style>
  <w:style w:type="paragraph" w:styleId="Heading7">
    <w:name w:val="heading 7"/>
    <w:basedOn w:val="Normal"/>
    <w:next w:val="Normal"/>
    <w:qFormat/>
    <w:rsid w:val="00CA177B"/>
    <w:pPr>
      <w:keepNext/>
      <w:keepLines/>
      <w:outlineLvl w:val="6"/>
    </w:pPr>
  </w:style>
  <w:style w:type="paragraph" w:styleId="Heading8">
    <w:name w:val="heading 8"/>
    <w:basedOn w:val="Normal"/>
    <w:next w:val="Normal"/>
    <w:qFormat/>
    <w:rsid w:val="00CA177B"/>
    <w:pPr>
      <w:keepNext/>
      <w:keepLines/>
      <w:outlineLvl w:val="7"/>
    </w:pPr>
  </w:style>
  <w:style w:type="paragraph" w:styleId="Heading9">
    <w:name w:val="heading 9"/>
    <w:basedOn w:val="Normal"/>
    <w:next w:val="Normal"/>
    <w:qFormat/>
    <w:rsid w:val="00CA177B"/>
    <w:pPr>
      <w:keepNext/>
      <w:keep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rsid w:val="00CA177B"/>
    <w:pPr>
      <w:keepLines/>
      <w:tabs>
        <w:tab w:val="right" w:leader="dot" w:pos="8789"/>
      </w:tabs>
      <w:ind w:left="879" w:right="567" w:hanging="879"/>
      <w:jc w:val="left"/>
    </w:pPr>
  </w:style>
  <w:style w:type="paragraph" w:styleId="TOC4">
    <w:name w:val="toc 4"/>
    <w:basedOn w:val="Normal"/>
    <w:next w:val="Normal"/>
    <w:semiHidden/>
    <w:rsid w:val="00CA177B"/>
    <w:pPr>
      <w:keepLines/>
      <w:tabs>
        <w:tab w:val="right" w:leader="dot" w:pos="8789"/>
      </w:tabs>
      <w:ind w:left="714" w:right="567" w:hanging="714"/>
      <w:jc w:val="left"/>
    </w:pPr>
  </w:style>
  <w:style w:type="paragraph" w:styleId="TOC3">
    <w:name w:val="toc 3"/>
    <w:basedOn w:val="Normal"/>
    <w:next w:val="Normal"/>
    <w:semiHidden/>
    <w:rsid w:val="00CA177B"/>
    <w:pPr>
      <w:keepLines/>
      <w:tabs>
        <w:tab w:val="right" w:leader="dot" w:pos="8789"/>
      </w:tabs>
      <w:ind w:left="556" w:right="567" w:hanging="556"/>
      <w:jc w:val="left"/>
    </w:pPr>
  </w:style>
  <w:style w:type="paragraph" w:styleId="TOC2">
    <w:name w:val="toc 2"/>
    <w:basedOn w:val="Normal"/>
    <w:next w:val="Normal"/>
    <w:semiHidden/>
    <w:rsid w:val="00CA177B"/>
    <w:pPr>
      <w:keepLines/>
      <w:tabs>
        <w:tab w:val="right" w:leader="dot" w:pos="8789"/>
      </w:tabs>
      <w:ind w:left="397" w:right="567" w:hanging="397"/>
      <w:jc w:val="left"/>
    </w:pPr>
  </w:style>
  <w:style w:type="paragraph" w:styleId="TOC1">
    <w:name w:val="toc 1"/>
    <w:basedOn w:val="Normal"/>
    <w:next w:val="Normal"/>
    <w:uiPriority w:val="39"/>
    <w:rsid w:val="00CA177B"/>
    <w:pPr>
      <w:keepLines/>
      <w:tabs>
        <w:tab w:val="right" w:leader="dot" w:pos="8789"/>
      </w:tabs>
      <w:ind w:left="227" w:right="567" w:hanging="227"/>
      <w:jc w:val="left"/>
    </w:pPr>
  </w:style>
  <w:style w:type="paragraph" w:styleId="Footer">
    <w:name w:val="footer"/>
    <w:basedOn w:val="Normal"/>
    <w:rsid w:val="00CA177B"/>
    <w:pPr>
      <w:tabs>
        <w:tab w:val="center" w:pos="4395"/>
        <w:tab w:val="right" w:pos="8789"/>
      </w:tabs>
      <w:spacing w:line="240" w:lineRule="auto"/>
    </w:pPr>
    <w:rPr>
      <w:sz w:val="18"/>
    </w:rPr>
  </w:style>
  <w:style w:type="paragraph" w:styleId="Header">
    <w:name w:val="header"/>
    <w:basedOn w:val="Normal"/>
    <w:rsid w:val="00CA177B"/>
    <w:pPr>
      <w:tabs>
        <w:tab w:val="center" w:pos="4394"/>
        <w:tab w:val="right" w:pos="8789"/>
      </w:tabs>
      <w:spacing w:line="240" w:lineRule="auto"/>
    </w:pPr>
  </w:style>
  <w:style w:type="character" w:styleId="FootnoteReference">
    <w:name w:val="footnote reference"/>
    <w:basedOn w:val="DefaultParagraphFont"/>
    <w:uiPriority w:val="99"/>
    <w:semiHidden/>
    <w:rsid w:val="00CA177B"/>
    <w:rPr>
      <w:position w:val="6"/>
      <w:sz w:val="16"/>
    </w:rPr>
  </w:style>
  <w:style w:type="paragraph" w:styleId="FootnoteText">
    <w:name w:val="footnote text"/>
    <w:basedOn w:val="Normal"/>
    <w:link w:val="FootnoteTextChar"/>
    <w:uiPriority w:val="99"/>
    <w:rsid w:val="00CA177B"/>
    <w:pPr>
      <w:spacing w:line="240" w:lineRule="atLeast"/>
    </w:pPr>
    <w:rPr>
      <w:sz w:val="18"/>
    </w:rPr>
  </w:style>
  <w:style w:type="paragraph" w:styleId="NormalIndent">
    <w:name w:val="Normal Indent"/>
    <w:basedOn w:val="Normal"/>
    <w:rsid w:val="00CA177B"/>
    <w:pPr>
      <w:tabs>
        <w:tab w:val="left" w:pos="567"/>
      </w:tabs>
      <w:ind w:left="284"/>
    </w:pPr>
  </w:style>
  <w:style w:type="paragraph" w:customStyle="1" w:styleId="auteurs">
    <w:name w:val="auteurs"/>
    <w:basedOn w:val="Normal"/>
    <w:rsid w:val="00CA177B"/>
    <w:pPr>
      <w:tabs>
        <w:tab w:val="center" w:pos="1985"/>
        <w:tab w:val="center" w:pos="6521"/>
      </w:tabs>
      <w:jc w:val="left"/>
    </w:pPr>
  </w:style>
  <w:style w:type="paragraph" w:styleId="MacroText">
    <w:name w:val="macro"/>
    <w:semiHidden/>
    <w:rsid w:val="00CA177B"/>
    <w:pPr>
      <w:tabs>
        <w:tab w:val="left" w:pos="567"/>
        <w:tab w:val="left" w:pos="1134"/>
        <w:tab w:val="left" w:pos="1701"/>
        <w:tab w:val="left" w:pos="2268"/>
        <w:tab w:val="left" w:pos="2835"/>
      </w:tabs>
      <w:spacing w:line="240" w:lineRule="atLeast"/>
    </w:pPr>
    <w:rPr>
      <w:lang w:val="en-GB" w:eastAsia="en-US"/>
    </w:rPr>
  </w:style>
  <w:style w:type="paragraph" w:styleId="TOC6">
    <w:name w:val="toc 6"/>
    <w:basedOn w:val="Normal"/>
    <w:next w:val="Normal"/>
    <w:semiHidden/>
    <w:rsid w:val="00CA177B"/>
    <w:pPr>
      <w:keepLines/>
      <w:tabs>
        <w:tab w:val="right" w:leader="dot" w:pos="8789"/>
      </w:tabs>
      <w:ind w:left="1049" w:right="567" w:hanging="1049"/>
      <w:jc w:val="left"/>
    </w:pPr>
  </w:style>
  <w:style w:type="paragraph" w:styleId="TOC7">
    <w:name w:val="toc 7"/>
    <w:basedOn w:val="Normal"/>
    <w:next w:val="Normal"/>
    <w:semiHidden/>
    <w:rsid w:val="00CA177B"/>
    <w:pPr>
      <w:keepLines/>
      <w:tabs>
        <w:tab w:val="right" w:leader="dot" w:pos="8789"/>
      </w:tabs>
      <w:ind w:left="1219" w:right="567" w:hanging="1219"/>
      <w:jc w:val="left"/>
    </w:pPr>
  </w:style>
  <w:style w:type="paragraph" w:styleId="TOC8">
    <w:name w:val="toc 8"/>
    <w:basedOn w:val="Normal"/>
    <w:next w:val="Normal"/>
    <w:semiHidden/>
    <w:rsid w:val="00CA177B"/>
    <w:pPr>
      <w:keepLines/>
      <w:tabs>
        <w:tab w:val="right" w:leader="dot" w:pos="8789"/>
      </w:tabs>
      <w:ind w:left="1378" w:right="567" w:hanging="1378"/>
      <w:jc w:val="left"/>
    </w:pPr>
  </w:style>
  <w:style w:type="paragraph" w:styleId="TOC9">
    <w:name w:val="toc 9"/>
    <w:basedOn w:val="Normal"/>
    <w:next w:val="Normal"/>
    <w:semiHidden/>
    <w:rsid w:val="00CA177B"/>
    <w:pPr>
      <w:keepLines/>
      <w:tabs>
        <w:tab w:val="right" w:leader="dot" w:pos="8789"/>
      </w:tabs>
      <w:ind w:left="1548" w:right="567" w:hanging="1548"/>
      <w:jc w:val="left"/>
    </w:pPr>
  </w:style>
  <w:style w:type="paragraph" w:styleId="DocumentMap">
    <w:name w:val="Document Map"/>
    <w:basedOn w:val="Normal"/>
    <w:semiHidden/>
    <w:rsid w:val="00CA177B"/>
    <w:pPr>
      <w:shd w:val="clear" w:color="auto" w:fill="000080"/>
    </w:pPr>
    <w:rPr>
      <w:rFonts w:ascii="Tahoma" w:hAnsi="Tahoma"/>
    </w:rPr>
  </w:style>
  <w:style w:type="paragraph" w:styleId="ListParagraph">
    <w:name w:val="List Paragraph"/>
    <w:basedOn w:val="Normal"/>
    <w:uiPriority w:val="34"/>
    <w:qFormat/>
    <w:rsid w:val="00FE3105"/>
    <w:pPr>
      <w:spacing w:line="240" w:lineRule="auto"/>
      <w:ind w:left="720"/>
      <w:jc w:val="left"/>
    </w:pPr>
    <w:rPr>
      <w:rFonts w:ascii="Times New Roman" w:eastAsiaTheme="minorHAnsi" w:hAnsi="Times New Roman"/>
      <w:sz w:val="24"/>
      <w:szCs w:val="24"/>
      <w:lang w:eastAsia="en-GB"/>
    </w:rPr>
  </w:style>
  <w:style w:type="character" w:customStyle="1" w:styleId="FootnoteTextChar">
    <w:name w:val="Footnote Text Char"/>
    <w:basedOn w:val="DefaultParagraphFont"/>
    <w:link w:val="FootnoteText"/>
    <w:uiPriority w:val="99"/>
    <w:rsid w:val="0085176D"/>
    <w:rPr>
      <w:rFonts w:ascii="Arial" w:hAnsi="Arial"/>
      <w:sz w:val="18"/>
      <w:lang w:val="en-GB" w:eastAsia="en-US"/>
    </w:rPr>
  </w:style>
  <w:style w:type="paragraph" w:styleId="NormalWeb">
    <w:name w:val="Normal (Web)"/>
    <w:basedOn w:val="Normal"/>
    <w:uiPriority w:val="99"/>
    <w:unhideWhenUsed/>
    <w:rsid w:val="0085176D"/>
    <w:pPr>
      <w:spacing w:before="100" w:beforeAutospacing="1" w:after="100" w:afterAutospacing="1" w:line="240" w:lineRule="auto"/>
      <w:jc w:val="left"/>
    </w:pPr>
    <w:rPr>
      <w:rFonts w:ascii="Times New Roman" w:eastAsiaTheme="minorEastAsia" w:hAnsi="Times New Roman"/>
      <w:sz w:val="24"/>
      <w:szCs w:val="24"/>
      <w:lang w:val="fr-FR" w:eastAsia="fr-FR"/>
    </w:rPr>
  </w:style>
  <w:style w:type="paragraph" w:styleId="TOCHeading">
    <w:name w:val="TOC Heading"/>
    <w:basedOn w:val="Heading1"/>
    <w:next w:val="Normal"/>
    <w:uiPriority w:val="39"/>
    <w:semiHidden/>
    <w:unhideWhenUsed/>
    <w:qFormat/>
    <w:rsid w:val="00726874"/>
    <w:pPr>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u w:val="none"/>
      <w:lang w:val="en-US" w:eastAsia="ja-JP"/>
    </w:rPr>
  </w:style>
  <w:style w:type="character" w:styleId="Hyperlink">
    <w:name w:val="Hyperlink"/>
    <w:basedOn w:val="DefaultParagraphFont"/>
    <w:uiPriority w:val="99"/>
    <w:unhideWhenUsed/>
    <w:rsid w:val="00726874"/>
    <w:rPr>
      <w:color w:val="0000FF" w:themeColor="hyperlink"/>
      <w:u w:val="single"/>
    </w:rPr>
  </w:style>
  <w:style w:type="paragraph" w:styleId="BalloonText">
    <w:name w:val="Balloon Text"/>
    <w:basedOn w:val="Normal"/>
    <w:link w:val="BalloonTextChar"/>
    <w:rsid w:val="0072687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26874"/>
    <w:rPr>
      <w:rFonts w:ascii="Tahoma" w:hAnsi="Tahoma" w:cs="Tahoma"/>
      <w:sz w:val="16"/>
      <w:szCs w:val="16"/>
      <w:lang w:val="en-GB" w:eastAsia="en-US"/>
    </w:rPr>
  </w:style>
  <w:style w:type="character" w:styleId="CommentReference">
    <w:name w:val="annotation reference"/>
    <w:basedOn w:val="DefaultParagraphFont"/>
    <w:uiPriority w:val="99"/>
    <w:rsid w:val="008E106A"/>
    <w:rPr>
      <w:sz w:val="16"/>
      <w:szCs w:val="16"/>
    </w:rPr>
  </w:style>
  <w:style w:type="paragraph" w:styleId="CommentText">
    <w:name w:val="annotation text"/>
    <w:basedOn w:val="Normal"/>
    <w:link w:val="CommentTextChar"/>
    <w:rsid w:val="008E106A"/>
    <w:pPr>
      <w:spacing w:line="240" w:lineRule="auto"/>
    </w:pPr>
  </w:style>
  <w:style w:type="character" w:customStyle="1" w:styleId="CommentTextChar">
    <w:name w:val="Comment Text Char"/>
    <w:basedOn w:val="DefaultParagraphFont"/>
    <w:link w:val="CommentText"/>
    <w:rsid w:val="008E106A"/>
    <w:rPr>
      <w:rFonts w:ascii="Arial" w:hAnsi="Arial"/>
      <w:lang w:val="en-GB" w:eastAsia="en-US"/>
    </w:rPr>
  </w:style>
  <w:style w:type="paragraph" w:styleId="CommentSubject">
    <w:name w:val="annotation subject"/>
    <w:basedOn w:val="CommentText"/>
    <w:next w:val="CommentText"/>
    <w:link w:val="CommentSubjectChar"/>
    <w:rsid w:val="008E106A"/>
    <w:rPr>
      <w:b/>
      <w:bCs/>
    </w:rPr>
  </w:style>
  <w:style w:type="character" w:customStyle="1" w:styleId="CommentSubjectChar">
    <w:name w:val="Comment Subject Char"/>
    <w:basedOn w:val="CommentTextChar"/>
    <w:link w:val="CommentSubject"/>
    <w:rsid w:val="008E106A"/>
    <w:rPr>
      <w:rFonts w:ascii="Arial" w:hAnsi="Arial"/>
      <w:b/>
      <w:bCs/>
      <w:lang w:val="en-GB" w:eastAsia="en-US"/>
    </w:rPr>
  </w:style>
  <w:style w:type="paragraph" w:styleId="Revision">
    <w:name w:val="Revision"/>
    <w:hidden/>
    <w:uiPriority w:val="99"/>
    <w:semiHidden/>
    <w:rsid w:val="00CD5B79"/>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5226">
      <w:bodyDiv w:val="1"/>
      <w:marLeft w:val="0"/>
      <w:marRight w:val="0"/>
      <w:marTop w:val="0"/>
      <w:marBottom w:val="0"/>
      <w:divBdr>
        <w:top w:val="none" w:sz="0" w:space="0" w:color="auto"/>
        <w:left w:val="none" w:sz="0" w:space="0" w:color="auto"/>
        <w:bottom w:val="none" w:sz="0" w:space="0" w:color="auto"/>
        <w:right w:val="none" w:sz="0" w:space="0" w:color="auto"/>
      </w:divBdr>
    </w:div>
    <w:div w:id="143359228">
      <w:bodyDiv w:val="1"/>
      <w:marLeft w:val="0"/>
      <w:marRight w:val="0"/>
      <w:marTop w:val="0"/>
      <w:marBottom w:val="0"/>
      <w:divBdr>
        <w:top w:val="none" w:sz="0" w:space="0" w:color="auto"/>
        <w:left w:val="none" w:sz="0" w:space="0" w:color="auto"/>
        <w:bottom w:val="none" w:sz="0" w:space="0" w:color="auto"/>
        <w:right w:val="none" w:sz="0" w:space="0" w:color="auto"/>
      </w:divBdr>
    </w:div>
    <w:div w:id="575552718">
      <w:bodyDiv w:val="1"/>
      <w:marLeft w:val="0"/>
      <w:marRight w:val="0"/>
      <w:marTop w:val="0"/>
      <w:marBottom w:val="0"/>
      <w:divBdr>
        <w:top w:val="none" w:sz="0" w:space="0" w:color="auto"/>
        <w:left w:val="none" w:sz="0" w:space="0" w:color="auto"/>
        <w:bottom w:val="none" w:sz="0" w:space="0" w:color="auto"/>
        <w:right w:val="none" w:sz="0" w:space="0" w:color="auto"/>
      </w:divBdr>
      <w:divsChild>
        <w:div w:id="10111046">
          <w:marLeft w:val="547"/>
          <w:marRight w:val="0"/>
          <w:marTop w:val="67"/>
          <w:marBottom w:val="0"/>
          <w:divBdr>
            <w:top w:val="none" w:sz="0" w:space="0" w:color="auto"/>
            <w:left w:val="none" w:sz="0" w:space="0" w:color="auto"/>
            <w:bottom w:val="none" w:sz="0" w:space="0" w:color="auto"/>
            <w:right w:val="none" w:sz="0" w:space="0" w:color="auto"/>
          </w:divBdr>
        </w:div>
        <w:div w:id="1750080699">
          <w:marLeft w:val="547"/>
          <w:marRight w:val="0"/>
          <w:marTop w:val="67"/>
          <w:marBottom w:val="0"/>
          <w:divBdr>
            <w:top w:val="none" w:sz="0" w:space="0" w:color="auto"/>
            <w:left w:val="none" w:sz="0" w:space="0" w:color="auto"/>
            <w:bottom w:val="none" w:sz="0" w:space="0" w:color="auto"/>
            <w:right w:val="none" w:sz="0" w:space="0" w:color="auto"/>
          </w:divBdr>
        </w:div>
        <w:div w:id="1864318424">
          <w:marLeft w:val="547"/>
          <w:marRight w:val="0"/>
          <w:marTop w:val="67"/>
          <w:marBottom w:val="0"/>
          <w:divBdr>
            <w:top w:val="none" w:sz="0" w:space="0" w:color="auto"/>
            <w:left w:val="none" w:sz="0" w:space="0" w:color="auto"/>
            <w:bottom w:val="none" w:sz="0" w:space="0" w:color="auto"/>
            <w:right w:val="none" w:sz="0" w:space="0" w:color="auto"/>
          </w:divBdr>
        </w:div>
      </w:divsChild>
    </w:div>
    <w:div w:id="649407806">
      <w:bodyDiv w:val="1"/>
      <w:marLeft w:val="0"/>
      <w:marRight w:val="0"/>
      <w:marTop w:val="0"/>
      <w:marBottom w:val="0"/>
      <w:divBdr>
        <w:top w:val="none" w:sz="0" w:space="0" w:color="auto"/>
        <w:left w:val="none" w:sz="0" w:space="0" w:color="auto"/>
        <w:bottom w:val="none" w:sz="0" w:space="0" w:color="auto"/>
        <w:right w:val="none" w:sz="0" w:space="0" w:color="auto"/>
      </w:divBdr>
    </w:div>
    <w:div w:id="837959536">
      <w:bodyDiv w:val="1"/>
      <w:marLeft w:val="0"/>
      <w:marRight w:val="0"/>
      <w:marTop w:val="0"/>
      <w:marBottom w:val="0"/>
      <w:divBdr>
        <w:top w:val="none" w:sz="0" w:space="0" w:color="auto"/>
        <w:left w:val="none" w:sz="0" w:space="0" w:color="auto"/>
        <w:bottom w:val="none" w:sz="0" w:space="0" w:color="auto"/>
        <w:right w:val="none" w:sz="0" w:space="0" w:color="auto"/>
      </w:divBdr>
    </w:div>
    <w:div w:id="996542803">
      <w:bodyDiv w:val="1"/>
      <w:marLeft w:val="0"/>
      <w:marRight w:val="0"/>
      <w:marTop w:val="0"/>
      <w:marBottom w:val="0"/>
      <w:divBdr>
        <w:top w:val="none" w:sz="0" w:space="0" w:color="auto"/>
        <w:left w:val="none" w:sz="0" w:space="0" w:color="auto"/>
        <w:bottom w:val="none" w:sz="0" w:space="0" w:color="auto"/>
        <w:right w:val="none" w:sz="0" w:space="0" w:color="auto"/>
      </w:divBdr>
    </w:div>
    <w:div w:id="1044137000">
      <w:bodyDiv w:val="1"/>
      <w:marLeft w:val="0"/>
      <w:marRight w:val="0"/>
      <w:marTop w:val="0"/>
      <w:marBottom w:val="0"/>
      <w:divBdr>
        <w:top w:val="none" w:sz="0" w:space="0" w:color="auto"/>
        <w:left w:val="none" w:sz="0" w:space="0" w:color="auto"/>
        <w:bottom w:val="none" w:sz="0" w:space="0" w:color="auto"/>
        <w:right w:val="none" w:sz="0" w:space="0" w:color="auto"/>
      </w:divBdr>
    </w:div>
    <w:div w:id="1082873780">
      <w:bodyDiv w:val="1"/>
      <w:marLeft w:val="0"/>
      <w:marRight w:val="0"/>
      <w:marTop w:val="0"/>
      <w:marBottom w:val="0"/>
      <w:divBdr>
        <w:top w:val="none" w:sz="0" w:space="0" w:color="auto"/>
        <w:left w:val="none" w:sz="0" w:space="0" w:color="auto"/>
        <w:bottom w:val="none" w:sz="0" w:space="0" w:color="auto"/>
        <w:right w:val="none" w:sz="0" w:space="0" w:color="auto"/>
      </w:divBdr>
    </w:div>
    <w:div w:id="1280835856">
      <w:bodyDiv w:val="1"/>
      <w:marLeft w:val="0"/>
      <w:marRight w:val="0"/>
      <w:marTop w:val="0"/>
      <w:marBottom w:val="0"/>
      <w:divBdr>
        <w:top w:val="none" w:sz="0" w:space="0" w:color="auto"/>
        <w:left w:val="none" w:sz="0" w:space="0" w:color="auto"/>
        <w:bottom w:val="none" w:sz="0" w:space="0" w:color="auto"/>
        <w:right w:val="none" w:sz="0" w:space="0" w:color="auto"/>
      </w:divBdr>
    </w:div>
    <w:div w:id="1293053584">
      <w:bodyDiv w:val="1"/>
      <w:marLeft w:val="0"/>
      <w:marRight w:val="0"/>
      <w:marTop w:val="0"/>
      <w:marBottom w:val="0"/>
      <w:divBdr>
        <w:top w:val="none" w:sz="0" w:space="0" w:color="auto"/>
        <w:left w:val="none" w:sz="0" w:space="0" w:color="auto"/>
        <w:bottom w:val="none" w:sz="0" w:space="0" w:color="auto"/>
        <w:right w:val="none" w:sz="0" w:space="0" w:color="auto"/>
      </w:divBdr>
    </w:div>
    <w:div w:id="1443183850">
      <w:bodyDiv w:val="1"/>
      <w:marLeft w:val="0"/>
      <w:marRight w:val="0"/>
      <w:marTop w:val="0"/>
      <w:marBottom w:val="0"/>
      <w:divBdr>
        <w:top w:val="none" w:sz="0" w:space="0" w:color="auto"/>
        <w:left w:val="none" w:sz="0" w:space="0" w:color="auto"/>
        <w:bottom w:val="none" w:sz="0" w:space="0" w:color="auto"/>
        <w:right w:val="none" w:sz="0" w:space="0" w:color="auto"/>
      </w:divBdr>
    </w:div>
    <w:div w:id="1474105318">
      <w:bodyDiv w:val="1"/>
      <w:marLeft w:val="0"/>
      <w:marRight w:val="0"/>
      <w:marTop w:val="0"/>
      <w:marBottom w:val="0"/>
      <w:divBdr>
        <w:top w:val="none" w:sz="0" w:space="0" w:color="auto"/>
        <w:left w:val="none" w:sz="0" w:space="0" w:color="auto"/>
        <w:bottom w:val="none" w:sz="0" w:space="0" w:color="auto"/>
        <w:right w:val="none" w:sz="0" w:space="0" w:color="auto"/>
      </w:divBdr>
    </w:div>
    <w:div w:id="1543709714">
      <w:bodyDiv w:val="1"/>
      <w:marLeft w:val="0"/>
      <w:marRight w:val="0"/>
      <w:marTop w:val="0"/>
      <w:marBottom w:val="0"/>
      <w:divBdr>
        <w:top w:val="none" w:sz="0" w:space="0" w:color="auto"/>
        <w:left w:val="none" w:sz="0" w:space="0" w:color="auto"/>
        <w:bottom w:val="none" w:sz="0" w:space="0" w:color="auto"/>
        <w:right w:val="none" w:sz="0" w:space="0" w:color="auto"/>
      </w:divBdr>
    </w:div>
    <w:div w:id="1544252046">
      <w:bodyDiv w:val="1"/>
      <w:marLeft w:val="0"/>
      <w:marRight w:val="0"/>
      <w:marTop w:val="0"/>
      <w:marBottom w:val="0"/>
      <w:divBdr>
        <w:top w:val="none" w:sz="0" w:space="0" w:color="auto"/>
        <w:left w:val="none" w:sz="0" w:space="0" w:color="auto"/>
        <w:bottom w:val="none" w:sz="0" w:space="0" w:color="auto"/>
        <w:right w:val="none" w:sz="0" w:space="0" w:color="auto"/>
      </w:divBdr>
      <w:divsChild>
        <w:div w:id="175268625">
          <w:marLeft w:val="547"/>
          <w:marRight w:val="0"/>
          <w:marTop w:val="150"/>
          <w:marBottom w:val="0"/>
          <w:divBdr>
            <w:top w:val="none" w:sz="0" w:space="0" w:color="auto"/>
            <w:left w:val="none" w:sz="0" w:space="0" w:color="auto"/>
            <w:bottom w:val="none" w:sz="0" w:space="0" w:color="auto"/>
            <w:right w:val="none" w:sz="0" w:space="0" w:color="auto"/>
          </w:divBdr>
        </w:div>
        <w:div w:id="1588735566">
          <w:marLeft w:val="1267"/>
          <w:marRight w:val="0"/>
          <w:marTop w:val="120"/>
          <w:marBottom w:val="0"/>
          <w:divBdr>
            <w:top w:val="none" w:sz="0" w:space="0" w:color="auto"/>
            <w:left w:val="none" w:sz="0" w:space="0" w:color="auto"/>
            <w:bottom w:val="none" w:sz="0" w:space="0" w:color="auto"/>
            <w:right w:val="none" w:sz="0" w:space="0" w:color="auto"/>
          </w:divBdr>
        </w:div>
        <w:div w:id="1230270591">
          <w:marLeft w:val="1800"/>
          <w:marRight w:val="0"/>
          <w:marTop w:val="77"/>
          <w:marBottom w:val="0"/>
          <w:divBdr>
            <w:top w:val="none" w:sz="0" w:space="0" w:color="auto"/>
            <w:left w:val="none" w:sz="0" w:space="0" w:color="auto"/>
            <w:bottom w:val="none" w:sz="0" w:space="0" w:color="auto"/>
            <w:right w:val="none" w:sz="0" w:space="0" w:color="auto"/>
          </w:divBdr>
        </w:div>
        <w:div w:id="333922007">
          <w:marLeft w:val="1800"/>
          <w:marRight w:val="0"/>
          <w:marTop w:val="77"/>
          <w:marBottom w:val="0"/>
          <w:divBdr>
            <w:top w:val="none" w:sz="0" w:space="0" w:color="auto"/>
            <w:left w:val="none" w:sz="0" w:space="0" w:color="auto"/>
            <w:bottom w:val="none" w:sz="0" w:space="0" w:color="auto"/>
            <w:right w:val="none" w:sz="0" w:space="0" w:color="auto"/>
          </w:divBdr>
        </w:div>
        <w:div w:id="1446734185">
          <w:marLeft w:val="1267"/>
          <w:marRight w:val="0"/>
          <w:marTop w:val="120"/>
          <w:marBottom w:val="0"/>
          <w:divBdr>
            <w:top w:val="none" w:sz="0" w:space="0" w:color="auto"/>
            <w:left w:val="none" w:sz="0" w:space="0" w:color="auto"/>
            <w:bottom w:val="none" w:sz="0" w:space="0" w:color="auto"/>
            <w:right w:val="none" w:sz="0" w:space="0" w:color="auto"/>
          </w:divBdr>
        </w:div>
        <w:div w:id="1996490648">
          <w:marLeft w:val="547"/>
          <w:marRight w:val="0"/>
          <w:marTop w:val="150"/>
          <w:marBottom w:val="0"/>
          <w:divBdr>
            <w:top w:val="none" w:sz="0" w:space="0" w:color="auto"/>
            <w:left w:val="none" w:sz="0" w:space="0" w:color="auto"/>
            <w:bottom w:val="none" w:sz="0" w:space="0" w:color="auto"/>
            <w:right w:val="none" w:sz="0" w:space="0" w:color="auto"/>
          </w:divBdr>
        </w:div>
        <w:div w:id="1036663428">
          <w:marLeft w:val="1267"/>
          <w:marRight w:val="0"/>
          <w:marTop w:val="120"/>
          <w:marBottom w:val="0"/>
          <w:divBdr>
            <w:top w:val="none" w:sz="0" w:space="0" w:color="auto"/>
            <w:left w:val="none" w:sz="0" w:space="0" w:color="auto"/>
            <w:bottom w:val="none" w:sz="0" w:space="0" w:color="auto"/>
            <w:right w:val="none" w:sz="0" w:space="0" w:color="auto"/>
          </w:divBdr>
        </w:div>
        <w:div w:id="558711134">
          <w:marLeft w:val="1267"/>
          <w:marRight w:val="0"/>
          <w:marTop w:val="120"/>
          <w:marBottom w:val="0"/>
          <w:divBdr>
            <w:top w:val="none" w:sz="0" w:space="0" w:color="auto"/>
            <w:left w:val="none" w:sz="0" w:space="0" w:color="auto"/>
            <w:bottom w:val="none" w:sz="0" w:space="0" w:color="auto"/>
            <w:right w:val="none" w:sz="0" w:space="0" w:color="auto"/>
          </w:divBdr>
        </w:div>
      </w:divsChild>
    </w:div>
    <w:div w:id="1589577621">
      <w:bodyDiv w:val="1"/>
      <w:marLeft w:val="0"/>
      <w:marRight w:val="0"/>
      <w:marTop w:val="0"/>
      <w:marBottom w:val="0"/>
      <w:divBdr>
        <w:top w:val="none" w:sz="0" w:space="0" w:color="auto"/>
        <w:left w:val="none" w:sz="0" w:space="0" w:color="auto"/>
        <w:bottom w:val="none" w:sz="0" w:space="0" w:color="auto"/>
        <w:right w:val="none" w:sz="0" w:space="0" w:color="auto"/>
      </w:divBdr>
    </w:div>
    <w:div w:id="1612205793">
      <w:bodyDiv w:val="1"/>
      <w:marLeft w:val="0"/>
      <w:marRight w:val="0"/>
      <w:marTop w:val="0"/>
      <w:marBottom w:val="0"/>
      <w:divBdr>
        <w:top w:val="none" w:sz="0" w:space="0" w:color="auto"/>
        <w:left w:val="none" w:sz="0" w:space="0" w:color="auto"/>
        <w:bottom w:val="none" w:sz="0" w:space="0" w:color="auto"/>
        <w:right w:val="none" w:sz="0" w:space="0" w:color="auto"/>
      </w:divBdr>
    </w:div>
    <w:div w:id="1694573235">
      <w:bodyDiv w:val="1"/>
      <w:marLeft w:val="0"/>
      <w:marRight w:val="0"/>
      <w:marTop w:val="0"/>
      <w:marBottom w:val="0"/>
      <w:divBdr>
        <w:top w:val="none" w:sz="0" w:space="0" w:color="auto"/>
        <w:left w:val="none" w:sz="0" w:space="0" w:color="auto"/>
        <w:bottom w:val="none" w:sz="0" w:space="0" w:color="auto"/>
        <w:right w:val="none" w:sz="0" w:space="0" w:color="auto"/>
      </w:divBdr>
      <w:divsChild>
        <w:div w:id="511188825">
          <w:marLeft w:val="547"/>
          <w:marRight w:val="0"/>
          <w:marTop w:val="106"/>
          <w:marBottom w:val="0"/>
          <w:divBdr>
            <w:top w:val="none" w:sz="0" w:space="0" w:color="auto"/>
            <w:left w:val="none" w:sz="0" w:space="0" w:color="auto"/>
            <w:bottom w:val="none" w:sz="0" w:space="0" w:color="auto"/>
            <w:right w:val="none" w:sz="0" w:space="0" w:color="auto"/>
          </w:divBdr>
        </w:div>
        <w:div w:id="1589381730">
          <w:marLeft w:val="547"/>
          <w:marRight w:val="0"/>
          <w:marTop w:val="106"/>
          <w:marBottom w:val="0"/>
          <w:divBdr>
            <w:top w:val="none" w:sz="0" w:space="0" w:color="auto"/>
            <w:left w:val="none" w:sz="0" w:space="0" w:color="auto"/>
            <w:bottom w:val="none" w:sz="0" w:space="0" w:color="auto"/>
            <w:right w:val="none" w:sz="0" w:space="0" w:color="auto"/>
          </w:divBdr>
        </w:div>
      </w:divsChild>
    </w:div>
    <w:div w:id="20109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303bdcee8174b2eb036ac305aa5a282 xmlns="ab8f74c7-0748-4175-b0a7-798791edd7a4">
      <Terms xmlns="http://schemas.microsoft.com/office/infopath/2007/PartnerControls"/>
    </m303bdcee8174b2eb036ac305aa5a282>
    <TaxCatchAll xmlns="ab8f74c7-0748-4175-b0a7-798791edd7a4"/>
    <bc77dcd2bf4f4077b5153d8986ab7c79 xmlns="ab8f74c7-0748-4175-b0a7-798791edd7a4">
      <Terms xmlns="http://schemas.microsoft.com/office/infopath/2007/PartnerControls"/>
    </bc77dcd2bf4f4077b5153d8986ab7c7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2b1776d1-ae3b-49f8-a97b-1474fa7fa34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B1F8C8744FC464AA1E196450AA0ED59" ma:contentTypeVersion="2" ma:contentTypeDescription="Create a new document." ma:contentTypeScope="" ma:versionID="278a96de2f389753895f87381f49c202">
  <xsd:schema xmlns:xsd="http://www.w3.org/2001/XMLSchema" xmlns:xs="http://www.w3.org/2001/XMLSchema" xmlns:p="http://schemas.microsoft.com/office/2006/metadata/properties" xmlns:ns2="ab8f74c7-0748-4175-b0a7-798791edd7a4" targetNamespace="http://schemas.microsoft.com/office/2006/metadata/properties" ma:root="true" ma:fieldsID="4cf04c6d2e0e4faf8608092b28e14397" ns2:_="">
    <xsd:import namespace="ab8f74c7-0748-4175-b0a7-798791edd7a4"/>
    <xsd:element name="properties">
      <xsd:complexType>
        <xsd:sequence>
          <xsd:element name="documentManagement">
            <xsd:complexType>
              <xsd:all>
                <xsd:element ref="ns2:bc77dcd2bf4f4077b5153d8986ab7c79" minOccurs="0"/>
                <xsd:element ref="ns2:TaxCatchAll" minOccurs="0"/>
                <xsd:element ref="ns2:TaxCatchAllLabel" minOccurs="0"/>
                <xsd:element ref="ns2:m303bdcee8174b2eb036ac305aa5a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f74c7-0748-4175-b0a7-798791edd7a4" elementFormDefault="qualified">
    <xsd:import namespace="http://schemas.microsoft.com/office/2006/documentManagement/types"/>
    <xsd:import namespace="http://schemas.microsoft.com/office/infopath/2007/PartnerControls"/>
    <xsd:element name="bc77dcd2bf4f4077b5153d8986ab7c79" ma:index="8" nillable="true" ma:taxonomy="true" ma:internalName="bc77dcd2bf4f4077b5153d8986ab7c79" ma:taxonomyFieldName="ERISDocumentType" ma:displayName="Document Type" ma:default="" ma:fieldId="{bc77dcd2-bf4f-4077-b515-3d8986ab7c79}" ma:sspId="2b1776d1-ae3b-49f8-a97b-1474fa7fa346" ma:termSetId="8291263e-1670-46c0-b090-f3efb02d9c1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5acebc8-3968-4877-907b-ba72243fc274}" ma:internalName="TaxCatchAll" ma:showField="CatchAllData" ma:web="f84df22f-82d4-4515-80a4-c5afaf963b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5acebc8-3968-4877-907b-ba72243fc274}" ma:internalName="TaxCatchAllLabel" ma:readOnly="true" ma:showField="CatchAllDataLabel" ma:web="f84df22f-82d4-4515-80a4-c5afaf963b2e">
      <xsd:complexType>
        <xsd:complexContent>
          <xsd:extension base="dms:MultiChoiceLookup">
            <xsd:sequence>
              <xsd:element name="Value" type="dms:Lookup" maxOccurs="unbounded" minOccurs="0" nillable="true"/>
            </xsd:sequence>
          </xsd:extension>
        </xsd:complexContent>
      </xsd:complexType>
    </xsd:element>
    <xsd:element name="m303bdcee8174b2eb036ac305aa5a282" ma:index="12" nillable="true" ma:taxonomy="true" ma:internalName="m303bdcee8174b2eb036ac305aa5a282" ma:taxonomyFieldName="ERISKeywords" ma:displayName="Tags and Keywords" ma:default="" ma:fieldId="{6303bdce-e817-4b2e-b036-ac305aa5a282}" ma:taxonomyMulti="true" ma:sspId="2b1776d1-ae3b-49f8-a97b-1474fa7fa346" ma:termSetId="041e8d27-50b6-44df-be8e-d4aba88ea6e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56BAA-5F4F-49FA-8CF9-AA3FE2FD5B2D}">
  <ds:schemaRefs>
    <ds:schemaRef ds:uri="http://purl.org/dc/elements/1.1/"/>
    <ds:schemaRef ds:uri="http://www.w3.org/XML/1998/namespace"/>
    <ds:schemaRef ds:uri="http://purl.org/dc/dcmitype/"/>
    <ds:schemaRef ds:uri="ab8f74c7-0748-4175-b0a7-798791edd7a4"/>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F3AE41A-9B50-40E6-9DDA-8AEC6ED754C1}">
  <ds:schemaRefs>
    <ds:schemaRef ds:uri="http://schemas.openxmlformats.org/officeDocument/2006/bibliography"/>
  </ds:schemaRefs>
</ds:datastoreItem>
</file>

<file path=customXml/itemProps3.xml><?xml version="1.0" encoding="utf-8"?>
<ds:datastoreItem xmlns:ds="http://schemas.openxmlformats.org/officeDocument/2006/customXml" ds:itemID="{F0E53A5C-BE49-46C1-9DE6-36BA6A635942}">
  <ds:schemaRefs>
    <ds:schemaRef ds:uri="Microsoft.SharePoint.Taxonomy.ContentTypeSync"/>
  </ds:schemaRefs>
</ds:datastoreItem>
</file>

<file path=customXml/itemProps4.xml><?xml version="1.0" encoding="utf-8"?>
<ds:datastoreItem xmlns:ds="http://schemas.openxmlformats.org/officeDocument/2006/customXml" ds:itemID="{47B4B783-7F1C-433F-98EF-391F3E10F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f74c7-0748-4175-b0a7-798791edd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C88758-C3E8-4F2B-8D3B-137572E1B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2368</Words>
  <Characters>13067</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2021-01-11T18:07:00Z</dcterms:created>
  <dcterms:modified xsi:type="dcterms:W3CDTF">2024-01-11T08:34:00Z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RecordPoint_RecordNumberSubmitted">
    <vt:lpwstr>EIOPA(2018)0052025</vt:lpwstr>
  </property>
  <property fmtid="{D5CDD505-2E9C-101B-9397-08002B2CF9AE}" pid="4" name="ERIS_MeetingTopic">
    <vt:lpwstr/>
  </property>
  <property fmtid="{D5CDD505-2E9C-101B-9397-08002B2CF9AE}" pid="5" name="Involved Party">
    <vt:lpwstr/>
  </property>
  <property fmtid="{D5CDD505-2E9C-101B-9397-08002B2CF9AE}" pid="6" name="lf7ec453acb346f5b4feea7d032d6f2c">
    <vt:lpwstr/>
  </property>
  <property fmtid="{D5CDD505-2E9C-101B-9397-08002B2CF9AE}" pid="7" name="DocumentSetDescription">
    <vt:lpwstr/>
  </property>
  <property fmtid="{D5CDD505-2E9C-101B-9397-08002B2CF9AE}" pid="8" name="ContentTypeId">
    <vt:lpwstr>0x010100EB1F8C8744FC464AA1E196450AA0ED59</vt:lpwstr>
  </property>
  <property fmtid="{D5CDD505-2E9C-101B-9397-08002B2CF9AE}" pid="9" name="g2942d5b4ca442be8cfd16a67e12b43c">
    <vt:lpwstr/>
  </property>
  <property fmtid="{D5CDD505-2E9C-101B-9397-08002B2CF9AE}" pid="10" name="Document Topic">
    <vt:lpwstr/>
  </property>
  <property fmtid="{D5CDD505-2E9C-101B-9397-08002B2CF9AE}" pid="11" name="RecordPoint_ActiveItemWebId">
    <vt:lpwstr>{6d359dbc-ae5c-48c9-8019-23b50ce9a1e5}</vt:lpwstr>
  </property>
  <property fmtid="{D5CDD505-2E9C-101B-9397-08002B2CF9AE}" pid="12" name="ERIS_CC0">
    <vt:lpwstr/>
  </property>
  <property fmtid="{D5CDD505-2E9C-101B-9397-08002B2CF9AE}" pid="13" name="RecordPoint_WorkflowType">
    <vt:lpwstr>ActiveSubmitStub</vt:lpwstr>
  </property>
  <property fmtid="{D5CDD505-2E9C-101B-9397-08002B2CF9AE}" pid="14" name="ERIS_Department0">
    <vt:lpwstr>31;#Oversight and Supervisory Convergence Department|8b947239-66c9-4ae5-9d54-b069a4b4190b</vt:lpwstr>
  </property>
  <property fmtid="{D5CDD505-2E9C-101B-9397-08002B2CF9AE}" pid="15" name="ERIS_LeadDepartment">
    <vt:lpwstr/>
  </property>
  <property fmtid="{D5CDD505-2E9C-101B-9397-08002B2CF9AE}" pid="16" name="ERIS_From0">
    <vt:lpwstr/>
  </property>
  <property fmtid="{D5CDD505-2E9C-101B-9397-08002B2CF9AE}" pid="17" name="obb4efe42ba0440ebcc21f478af52bc7">
    <vt:lpwstr/>
  </property>
  <property fmtid="{D5CDD505-2E9C-101B-9397-08002B2CF9AE}" pid="18" name="ERIS_Subject0">
    <vt:lpwstr/>
  </property>
  <property fmtid="{D5CDD505-2E9C-101B-9397-08002B2CF9AE}" pid="19" name="ERIS_MeetingLocation">
    <vt:lpwstr/>
  </property>
  <property fmtid="{D5CDD505-2E9C-101B-9397-08002B2CF9AE}" pid="20" name="RecordPoint_ActiveItemSiteId">
    <vt:lpwstr>{acb94fd5-da3c-4886-a5d9-57078145baae}</vt:lpwstr>
  </property>
  <property fmtid="{D5CDD505-2E9C-101B-9397-08002B2CF9AE}" pid="21" name="m4764fd034b84a6e893e168ee26c887c">
    <vt:lpwstr/>
  </property>
  <property fmtid="{D5CDD505-2E9C-101B-9397-08002B2CF9AE}" pid="22" name="ERIS_MeetingType">
    <vt:lpwstr/>
  </property>
  <property fmtid="{D5CDD505-2E9C-101B-9397-08002B2CF9AE}" pid="23" name="RecordPoint_ActiveItemListId">
    <vt:lpwstr>{51ffebbc-8412-47ea-b217-13308e71d05c}</vt:lpwstr>
  </property>
  <property fmtid="{D5CDD505-2E9C-101B-9397-08002B2CF9AE}" pid="24" name="RecordPoint_SubmissionCompleted">
    <vt:lpwstr>2018-02-08T20:56:24.6111839+01:00</vt:lpwstr>
  </property>
  <property fmtid="{D5CDD505-2E9C-101B-9397-08002B2CF9AE}" pid="25" name="_NewReviewCycle">
    <vt:lpwstr/>
  </property>
  <property fmtid="{D5CDD505-2E9C-101B-9397-08002B2CF9AE}" pid="26" name="ERIS_Keywords0">
    <vt:lpwstr>55;#Supervisory Steering Committee|2235e5d2-8d05-486b-ac80-25821a38008d</vt:lpwstr>
  </property>
  <property fmtid="{D5CDD505-2E9C-101B-9397-08002B2CF9AE}" pid="27" name="ERIS_DocumentType0">
    <vt:lpwstr>1;#Report|9c1f1089-3cd8-45b3-9c9b-368074e8f8b2</vt:lpwstr>
  </property>
  <property fmtid="{D5CDD505-2E9C-101B-9397-08002B2CF9AE}" pid="28" name="ERIS_BCC0">
    <vt:lpwstr/>
  </property>
  <property fmtid="{D5CDD505-2E9C-101B-9397-08002B2CF9AE}" pid="29" name="RecordPoint_ActiveItemUniqueId">
    <vt:lpwstr>{43e5dec9-9b98-46fc-98da-8dc070de116e}</vt:lpwstr>
  </property>
  <property fmtid="{D5CDD505-2E9C-101B-9397-08002B2CF9AE}" pid="30" name="ERIS_Board/Committee">
    <vt:lpwstr>54;#Supervisory Steering Committee|8d0e98c7-1cdd-447a-8947-169fb25d0b6d</vt:lpwstr>
  </property>
  <property fmtid="{D5CDD505-2E9C-101B-9397-08002B2CF9AE}" pid="31" name="ERIS_Language0">
    <vt:lpwstr>5;#English|2741a941-2920-4ba4-aa70-d8ed6ac1785d</vt:lpwstr>
  </property>
  <property fmtid="{D5CDD505-2E9C-101B-9397-08002B2CF9AE}" pid="32" name="ERIS_To0">
    <vt:lpwstr/>
  </property>
  <property fmtid="{D5CDD505-2E9C-101B-9397-08002B2CF9AE}" pid="33" name="Document Type">
    <vt:lpwstr/>
  </property>
  <property fmtid="{D5CDD505-2E9C-101B-9397-08002B2CF9AE}" pid="34" name="_dlc_policyId">
    <vt:lpwstr>0x0101004995A9BA3DFD43489908A1D72CC7935D|-708745469</vt:lpwstr>
  </property>
  <property fmtid="{D5CDD505-2E9C-101B-9397-08002B2CF9AE}" pid="35" name="ItemRetentionFormula">
    <vt:lpwstr>&lt;formula offset="1" unit="days" /&gt;</vt:lpwstr>
  </property>
  <property fmtid="{D5CDD505-2E9C-101B-9397-08002B2CF9AE}" pid="36" name="_dlc_LastRun">
    <vt:lpwstr>12/10/2022 23:12:53</vt:lpwstr>
  </property>
  <property fmtid="{D5CDD505-2E9C-101B-9397-08002B2CF9AE}" pid="37" name="_dlc_ItemStageId">
    <vt:lpwstr>1</vt:lpwstr>
  </property>
  <property fmtid="{D5CDD505-2E9C-101B-9397-08002B2CF9AE}" pid="38" name="ERISKeywords">
    <vt:lpwstr/>
  </property>
  <property fmtid="{D5CDD505-2E9C-101B-9397-08002B2CF9AE}" pid="39" name="ERISDocumentType">
    <vt:lpwstr/>
  </property>
</Properties>
</file>